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9272" w14:textId="77777777" w:rsidR="001B40CF" w:rsidRPr="003B44CB" w:rsidRDefault="001B40CF" w:rsidP="001F209E">
      <w:pPr>
        <w:pStyle w:val="SCT"/>
      </w:pPr>
      <w:r>
        <w:t>SECTION 32 18 16</w:t>
      </w:r>
    </w:p>
    <w:p w14:paraId="5C31FA3A" w14:textId="77777777" w:rsidR="001B40CF" w:rsidRPr="003B44CB" w:rsidRDefault="001B40CF" w:rsidP="001F209E">
      <w:pPr>
        <w:pStyle w:val="SCT"/>
      </w:pPr>
      <w:r>
        <w:t>ARTIFICIAL TURF - INDOOR</w:t>
      </w:r>
    </w:p>
    <w:p w14:paraId="0459629C" w14:textId="77777777" w:rsidR="00D636CA" w:rsidRDefault="00B776DF" w:rsidP="00115776">
      <w:pPr>
        <w:pStyle w:val="CMT"/>
      </w:pPr>
      <w:r>
        <w:t>Arena Turf is On Deck Sports' premium indoor synthetic turf system, developed for athletic facilities seeking enhanced aesthetics, athlete comfort, and long-term durability. Designed for full-field installations, performance centers, collegiate facilities, and commercial sports complexes, Arena Turf combines a premium fiber system with cushioned construction to provide a realistic playing surface capable of supporting continuous athletic use. Optional custom logos, field markings, and inlaid graphics allow each installation to be tailored to the specific needs of the facility.</w:t>
      </w:r>
    </w:p>
    <w:p w14:paraId="74289E7C" w14:textId="77777777" w:rsidR="001B40CF" w:rsidRPr="001F209E" w:rsidRDefault="001B40CF" w:rsidP="001F209E">
      <w:pPr>
        <w:pStyle w:val="PRT"/>
      </w:pPr>
      <w:r>
        <w:t>GENERAL</w:t>
      </w:r>
    </w:p>
    <w:p w14:paraId="5554F481" w14:textId="77777777" w:rsidR="001B40CF" w:rsidRPr="003B44CB" w:rsidRDefault="001B40CF" w:rsidP="005C3226">
      <w:pPr>
        <w:pStyle w:val="ART"/>
      </w:pPr>
      <w:r>
        <w:t>SECTION INCLUDES</w:t>
      </w:r>
    </w:p>
    <w:p w14:paraId="3734E3A3" w14:textId="77777777" w:rsidR="001B40CF" w:rsidRPr="003B44CB" w:rsidRDefault="001B40CF" w:rsidP="001C4232">
      <w:pPr>
        <w:pStyle w:val="PR1"/>
      </w:pPr>
      <w:r>
        <w:t>Provide indoor artificial turf system including the following:</w:t>
      </w:r>
    </w:p>
    <w:p w14:paraId="030DB7D7" w14:textId="77777777" w:rsidR="001B40CF" w:rsidRPr="003B44CB" w:rsidRDefault="001B40CF" w:rsidP="001C4232">
      <w:pPr>
        <w:pStyle w:val="PR2"/>
      </w:pPr>
      <w:r>
        <w:t>Padded indoor artificial turf.</w:t>
      </w:r>
    </w:p>
    <w:p w14:paraId="40525B7E" w14:textId="77777777" w:rsidR="001B40CF" w:rsidRPr="003B44CB" w:rsidRDefault="001B40CF" w:rsidP="001C4232">
      <w:pPr>
        <w:pStyle w:val="PR2"/>
      </w:pPr>
      <w:r>
        <w:t>Unpadded indoor artificial turf.</w:t>
      </w:r>
    </w:p>
    <w:p w14:paraId="328CC6F2" w14:textId="77777777" w:rsidR="001B40CF" w:rsidRPr="003B44CB" w:rsidRDefault="001B40CF" w:rsidP="001C4232">
      <w:pPr>
        <w:pStyle w:val="PR2"/>
      </w:pPr>
      <w:r>
        <w:t>Batting cage padded indoor artificial turf.</w:t>
      </w:r>
    </w:p>
    <w:p w14:paraId="5DB8F80C" w14:textId="77777777" w:rsidR="001B40CF" w:rsidRPr="003B44CB" w:rsidRDefault="001B40CF" w:rsidP="001C4232">
      <w:pPr>
        <w:pStyle w:val="PR2"/>
      </w:pPr>
      <w:r>
        <w:t>Batting cage unpadded indoor artificial turf.</w:t>
      </w:r>
    </w:p>
    <w:p w14:paraId="1C10BECD" w14:textId="77777777" w:rsidR="008C38D7" w:rsidRPr="003B44CB" w:rsidRDefault="00436B1C" w:rsidP="001C4232">
      <w:pPr>
        <w:pStyle w:val="PR2"/>
      </w:pPr>
      <w:r>
        <w:t>Project-specific lines, logos, markings, and inlaid turf.</w:t>
      </w:r>
    </w:p>
    <w:p w14:paraId="49747B2A" w14:textId="77777777" w:rsidR="00CD6B18" w:rsidRPr="003B44CB" w:rsidRDefault="00CD6B18" w:rsidP="005C3226">
      <w:pPr>
        <w:pStyle w:val="ART"/>
      </w:pPr>
      <w:r>
        <w:t>RELATEd SPECIFICATIONS</w:t>
      </w:r>
    </w:p>
    <w:p w14:paraId="14A5D90C" w14:textId="77777777" w:rsidR="00CB1BB2" w:rsidRPr="003B44CB" w:rsidRDefault="00547600" w:rsidP="00CB1BB2">
      <w:pPr>
        <w:pStyle w:val="PR1"/>
      </w:pPr>
      <w:r>
        <w:t>Section 03 30 00 - Cast-in-Place Concrete. Concrete slabs.</w:t>
      </w:r>
    </w:p>
    <w:p w14:paraId="39844C38" w14:textId="77777777" w:rsidR="00CB1BB2" w:rsidRPr="003B44CB" w:rsidRDefault="001A36E3" w:rsidP="00CB1BB2">
      <w:pPr>
        <w:pStyle w:val="PR1"/>
      </w:pPr>
      <w:r>
        <w:t>Section 09 05 61 - Common Work Results for Flooring Preparation.</w:t>
      </w:r>
    </w:p>
    <w:p w14:paraId="236CD64A" w14:textId="77777777" w:rsidR="00CB1BB2" w:rsidRPr="003B44CB" w:rsidRDefault="00AC0735" w:rsidP="00CB1BB2">
      <w:pPr>
        <w:pStyle w:val="PR1"/>
      </w:pPr>
      <w:r>
        <w:t>Section 09 68 00 - Carpeting. Adhesives.</w:t>
      </w:r>
    </w:p>
    <w:p w14:paraId="21659579" w14:textId="77777777" w:rsidR="00CB1BB2" w:rsidRPr="003B44CB" w:rsidRDefault="00547600" w:rsidP="00CB1BB2">
      <w:pPr>
        <w:pStyle w:val="PR1"/>
      </w:pPr>
      <w:r>
        <w:t>Section 23 84 00 - Humidity Control Equipment. Moisture mitigation.</w:t>
      </w:r>
    </w:p>
    <w:p w14:paraId="51240C76" w14:textId="77777777" w:rsidR="00A67DDC" w:rsidRPr="003B44CB" w:rsidRDefault="00CD6B18" w:rsidP="005C3226">
      <w:pPr>
        <w:pStyle w:val="ART"/>
      </w:pPr>
      <w:r>
        <w:t>REFERENCE STANDARDS</w:t>
      </w:r>
    </w:p>
    <w:p w14:paraId="6EFEEBF9" w14:textId="77777777" w:rsidR="00CD6B18" w:rsidRPr="003B44CB" w:rsidRDefault="00C83A53" w:rsidP="00CD68E6">
      <w:pPr>
        <w:pStyle w:val="PR1"/>
      </w:pPr>
      <w:r>
        <w:t>ASTM International (ASTM):</w:t>
      </w:r>
    </w:p>
    <w:p w14:paraId="44AF98E2" w14:textId="77777777" w:rsidR="003B5FF2" w:rsidRPr="003B44CB" w:rsidRDefault="003E3B2B" w:rsidP="00CD68E6">
      <w:pPr>
        <w:pStyle w:val="PR2"/>
      </w:pPr>
      <w:r>
        <w:t>ASTM D418 – Standard Test Method for Testing Pile Yarn Floor Covering Construction.</w:t>
      </w:r>
    </w:p>
    <w:p w14:paraId="1F88DF75" w14:textId="0B90F3E5" w:rsidR="003B5FF2" w:rsidRPr="003B44CB" w:rsidRDefault="003E3B2B" w:rsidP="00CD68E6">
      <w:pPr>
        <w:pStyle w:val="PR2"/>
      </w:pPr>
      <w:r>
        <w:t>ASTM D133</w:t>
      </w:r>
      <w:r w:rsidR="00A07AFE">
        <w:t>5</w:t>
      </w:r>
      <w:r>
        <w:t xml:space="preserve"> – Standard Test Method for Tuft Bind of Pile Yarn Floor Coverings.</w:t>
      </w:r>
    </w:p>
    <w:p w14:paraId="60F15EAC" w14:textId="77777777" w:rsidR="003B5FF2" w:rsidRPr="003B44CB" w:rsidRDefault="003E3B2B" w:rsidP="00CD68E6">
      <w:pPr>
        <w:pStyle w:val="PR2"/>
      </w:pPr>
      <w:r>
        <w:t>ASTM D1577 – Standard Test Method for Linear Density of Textile Fiber.</w:t>
      </w:r>
    </w:p>
    <w:p w14:paraId="26C9DE27" w14:textId="77777777" w:rsidR="003B5FF2" w:rsidRPr="003B44CB" w:rsidRDefault="003E3B2B" w:rsidP="00CD68E6">
      <w:pPr>
        <w:pStyle w:val="PR2"/>
      </w:pPr>
      <w:r>
        <w:t>ASTM D1682 – Standard Method of Test for Breaking Load and Elongation of Textile Fabrics.</w:t>
      </w:r>
    </w:p>
    <w:p w14:paraId="295C46B3" w14:textId="77777777" w:rsidR="003B5FF2" w:rsidRPr="003B44CB" w:rsidRDefault="003E3B2B" w:rsidP="00CD68E6">
      <w:pPr>
        <w:pStyle w:val="PR2"/>
      </w:pPr>
      <w:r>
        <w:t>ASTM D2859 – Standard Test Method for Ignition Characteristics of Finished Textile Floor Covering Materials.</w:t>
      </w:r>
    </w:p>
    <w:p w14:paraId="54111446" w14:textId="77777777" w:rsidR="003B5FF2" w:rsidRPr="003B44CB" w:rsidRDefault="003E3B2B" w:rsidP="00CD68E6">
      <w:pPr>
        <w:pStyle w:val="PR2"/>
      </w:pPr>
      <w:r>
        <w:t>ASTM D5034 – Standard Test Method of Breaking Strength and Elongation of Textile Fabrics (Grab Test).</w:t>
      </w:r>
    </w:p>
    <w:p w14:paraId="2E4393B4" w14:textId="77777777" w:rsidR="003B5FF2" w:rsidRPr="003B44CB" w:rsidRDefault="003E3B2B" w:rsidP="00CD68E6">
      <w:pPr>
        <w:pStyle w:val="PR2"/>
      </w:pPr>
      <w:r>
        <w:t>ASTM D5848 – Standard Test Method for Mass Per Unit Area of Pile Yarn Floor Covering.</w:t>
      </w:r>
    </w:p>
    <w:p w14:paraId="718624CC" w14:textId="77777777" w:rsidR="003B5FF2" w:rsidRPr="003B44CB" w:rsidRDefault="003E3B2B" w:rsidP="00CD68E6">
      <w:pPr>
        <w:pStyle w:val="PR2"/>
      </w:pPr>
      <w:r>
        <w:t>ASTM F355 – Standard Test Method for Shock-Absorbing Properties of Playing Surfaces.</w:t>
      </w:r>
    </w:p>
    <w:p w14:paraId="423EA018" w14:textId="77777777" w:rsidR="003B5FF2" w:rsidRPr="003B44CB" w:rsidRDefault="003E3B2B" w:rsidP="00CD68E6">
      <w:pPr>
        <w:pStyle w:val="PR2"/>
      </w:pPr>
      <w:r>
        <w:t>ASTM F1015 – Standard Test Method for Relative Abrasiveness of Synthetic Turf Playing Surfaces.</w:t>
      </w:r>
    </w:p>
    <w:p w14:paraId="77908777" w14:textId="77777777" w:rsidR="003B5FF2" w:rsidRPr="003B44CB" w:rsidRDefault="003E3B2B" w:rsidP="00CD68E6">
      <w:pPr>
        <w:pStyle w:val="PR2"/>
      </w:pPr>
      <w:r>
        <w:t>ASTM F1551 – Standard Test Methods for Water Permeability.</w:t>
      </w:r>
    </w:p>
    <w:p w14:paraId="7EA9DCC2" w14:textId="77777777" w:rsidR="001B40CF" w:rsidRPr="003B44CB" w:rsidRDefault="001B40CF" w:rsidP="005C3226">
      <w:pPr>
        <w:pStyle w:val="ART"/>
      </w:pPr>
      <w:r>
        <w:t>SUBMITTALS</w:t>
      </w:r>
    </w:p>
    <w:p w14:paraId="5586FA7B" w14:textId="77777777" w:rsidR="00290D8D" w:rsidRPr="003B44CB" w:rsidRDefault="00290D8D" w:rsidP="00CD68E6">
      <w:pPr>
        <w:pStyle w:val="PR1"/>
      </w:pPr>
      <w:r>
        <w:t>Submit the following with Proposal:</w:t>
      </w:r>
    </w:p>
    <w:p w14:paraId="36443233" w14:textId="77777777" w:rsidR="00756B25" w:rsidRPr="003B44CB" w:rsidRDefault="00756B25" w:rsidP="00CD68E6">
      <w:pPr>
        <w:pStyle w:val="PR2"/>
      </w:pPr>
      <w:r>
        <w:lastRenderedPageBreak/>
        <w:t>The exact product name/description as well as the name and location of the manufacturers and suppliers of each component.</w:t>
      </w:r>
    </w:p>
    <w:p w14:paraId="7146AF7B" w14:textId="77777777" w:rsidR="00A40F59" w:rsidRPr="003B44CB" w:rsidRDefault="00A40F59" w:rsidP="00CD68E6">
      <w:pPr>
        <w:pStyle w:val="PR3"/>
      </w:pPr>
      <w:r>
        <w:t>Manufacturers and suppliers must not be changed after the contract is awarded unless approved by the Owner in writing.</w:t>
      </w:r>
    </w:p>
    <w:p w14:paraId="3FC70389" w14:textId="77777777" w:rsidR="00D8590A" w:rsidRPr="003B44CB" w:rsidRDefault="00C27333" w:rsidP="00CD68E6">
      <w:pPr>
        <w:pStyle w:val="PR2"/>
      </w:pPr>
      <w:r>
        <w:t xml:space="preserve">Samples Available Upon Request:  </w:t>
      </w:r>
    </w:p>
    <w:p w14:paraId="50DF705E" w14:textId="77777777" w:rsidR="00A40F59" w:rsidRPr="003B44CB" w:rsidRDefault="00375B1B" w:rsidP="003B44CB">
      <w:pPr>
        <w:pStyle w:val="PR3"/>
      </w:pPr>
      <w:r>
        <w:t>Two: 12 x 12 inch (305 x 305 mm) minimum size, illustrating details of finished product as bid.</w:t>
      </w:r>
    </w:p>
    <w:p w14:paraId="26E69892" w14:textId="77777777" w:rsidR="006279D8" w:rsidRPr="003B44CB" w:rsidRDefault="00A40F59" w:rsidP="00CD68E6">
      <w:pPr>
        <w:pStyle w:val="PR2"/>
      </w:pPr>
      <w:r>
        <w:t>Product Literature: Two copies of the following.</w:t>
      </w:r>
    </w:p>
    <w:p w14:paraId="7777EB62" w14:textId="77777777" w:rsidR="00573EA3" w:rsidRPr="003B44CB" w:rsidRDefault="00573EA3" w:rsidP="00CD68E6">
      <w:pPr>
        <w:pStyle w:val="PR3"/>
      </w:pPr>
      <w:r>
        <w:t>Product technical data sheets.</w:t>
      </w:r>
    </w:p>
    <w:p w14:paraId="4E8E0058" w14:textId="77777777" w:rsidR="006279D8" w:rsidRPr="003B44CB" w:rsidRDefault="00573EA3" w:rsidP="00CD68E6">
      <w:pPr>
        <w:pStyle w:val="PR3"/>
      </w:pPr>
      <w:r>
        <w:t>Manufacturer’s installation and maintenance information, including any technical criteria for evaluation of the installed product.</w:t>
      </w:r>
    </w:p>
    <w:p w14:paraId="38AFFF9E" w14:textId="77777777" w:rsidR="006279D8" w:rsidRPr="003B44CB" w:rsidRDefault="00A40F59" w:rsidP="00CD68E6">
      <w:pPr>
        <w:pStyle w:val="PR3"/>
      </w:pPr>
      <w:r>
        <w:t>Descriptions of equipment recommended for the maintenance and repair of the turf product.</w:t>
      </w:r>
    </w:p>
    <w:p w14:paraId="52EE2D75" w14:textId="77777777" w:rsidR="00A40F59" w:rsidRPr="003B44CB" w:rsidRDefault="00A40F59" w:rsidP="00CD68E6">
      <w:pPr>
        <w:pStyle w:val="PR2"/>
      </w:pPr>
      <w:r>
        <w:t>A letter certifying the products submitted meet or exceed specified requirements.</w:t>
      </w:r>
    </w:p>
    <w:p w14:paraId="1652D246" w14:textId="77777777" w:rsidR="00573EA3" w:rsidRPr="003B44CB" w:rsidRDefault="008A1A41" w:rsidP="00CD68E6">
      <w:pPr>
        <w:pStyle w:val="PR2"/>
      </w:pPr>
      <w:r>
        <w:t>Names and documented experience of the designated supervisory personnel assigned to this project.</w:t>
      </w:r>
    </w:p>
    <w:p w14:paraId="02598912" w14:textId="77777777" w:rsidR="000F3C65" w:rsidRPr="003B44CB" w:rsidRDefault="008A1A41" w:rsidP="002E52B9">
      <w:pPr>
        <w:pStyle w:val="PR3"/>
      </w:pPr>
      <w:r>
        <w:t>Changes to personnel assignments after contract must be approved in writing by the Owner.</w:t>
      </w:r>
    </w:p>
    <w:p w14:paraId="3FEC2F83" w14:textId="77777777" w:rsidR="008A1A41" w:rsidRPr="003B44CB" w:rsidRDefault="00496BCF" w:rsidP="003B44CB">
      <w:pPr>
        <w:pStyle w:val="PR2"/>
      </w:pPr>
      <w:r>
        <w:t>A sample copy of warranty documentation.</w:t>
      </w:r>
    </w:p>
    <w:p w14:paraId="62E7825E" w14:textId="77777777" w:rsidR="00A55A7B" w:rsidRPr="003B44CB" w:rsidRDefault="008A1A41" w:rsidP="00CD68E6">
      <w:pPr>
        <w:pStyle w:val="PR1"/>
      </w:pPr>
      <w:r>
        <w:t>Prior to Ordering Materials:</w:t>
      </w:r>
    </w:p>
    <w:p w14:paraId="66812F75" w14:textId="77777777" w:rsidR="00EE0473" w:rsidRPr="003B44CB" w:rsidRDefault="00BF20B6" w:rsidP="003B44CB">
      <w:pPr>
        <w:pStyle w:val="PR2"/>
      </w:pPr>
      <w:r>
        <w:t>Submit Shop Drawings indicating:</w:t>
      </w:r>
    </w:p>
    <w:p w14:paraId="05067725" w14:textId="77777777" w:rsidR="00EE0473" w:rsidRPr="003B44CB" w:rsidRDefault="007A7BF3" w:rsidP="00CD68E6">
      <w:pPr>
        <w:pStyle w:val="PR3"/>
      </w:pPr>
      <w:r>
        <w:t>Line Marking Plan and details if required.</w:t>
      </w:r>
    </w:p>
    <w:p w14:paraId="64157F89" w14:textId="77777777" w:rsidR="006D4132" w:rsidRPr="003B44CB" w:rsidRDefault="006D4132" w:rsidP="003B44CB">
      <w:pPr>
        <w:pStyle w:val="PR4"/>
      </w:pPr>
      <w:r>
        <w:t>Lines, logos, training markings, batting-cage layouts, and custom inlays.</w:t>
      </w:r>
    </w:p>
    <w:p w14:paraId="27CA9458" w14:textId="77777777" w:rsidR="00EE0473" w:rsidRPr="003B44CB" w:rsidRDefault="002951A1" w:rsidP="00CD68E6">
      <w:pPr>
        <w:pStyle w:val="PR3"/>
      </w:pPr>
      <w:r>
        <w:t>Turf Roll and Seaming Layout.</w:t>
      </w:r>
    </w:p>
    <w:p w14:paraId="21A9CB30" w14:textId="77777777" w:rsidR="00EE0473" w:rsidRPr="003B44CB" w:rsidRDefault="00EE0473" w:rsidP="00CD68E6">
      <w:pPr>
        <w:pStyle w:val="PR3"/>
      </w:pPr>
      <w:r>
        <w:t>Methods of adhesive attachment.</w:t>
      </w:r>
    </w:p>
    <w:p w14:paraId="09E4B467" w14:textId="77777777" w:rsidR="002B1C66" w:rsidRPr="003B44CB" w:rsidRDefault="002B1C66" w:rsidP="002B1C66">
      <w:pPr>
        <w:pStyle w:val="PR3"/>
      </w:pPr>
      <w:r>
        <w:t>Perimeter conditions.</w:t>
      </w:r>
    </w:p>
    <w:p w14:paraId="25E97D3B" w14:textId="77777777" w:rsidR="002B1C66" w:rsidRPr="003B44CB" w:rsidRDefault="002B1C66" w:rsidP="00CD68E6">
      <w:pPr>
        <w:pStyle w:val="PR3"/>
      </w:pPr>
      <w:r>
        <w:t>Openings and penetrations.</w:t>
      </w:r>
    </w:p>
    <w:p w14:paraId="0976018D" w14:textId="77777777" w:rsidR="00EE0473" w:rsidRPr="003B44CB" w:rsidRDefault="00EE0473" w:rsidP="00CD68E6">
      <w:pPr>
        <w:pStyle w:val="PR2"/>
      </w:pPr>
      <w:r>
        <w:t>Turf Manufacturer: Submit the fiber manufacturer’s name, with fiber type and composition.</w:t>
      </w:r>
    </w:p>
    <w:p w14:paraId="0F262BC8" w14:textId="77777777" w:rsidR="00904F1B" w:rsidRPr="003B44CB" w:rsidRDefault="00EE0473" w:rsidP="00CD68E6">
      <w:pPr>
        <w:pStyle w:val="PR2"/>
      </w:pPr>
      <w:r>
        <w:t>Shop Drawings: For review by the Engineer prior to manufacture of product.</w:t>
      </w:r>
    </w:p>
    <w:p w14:paraId="466A5BEA" w14:textId="77777777" w:rsidR="00904F1B" w:rsidRPr="003B44CB" w:rsidRDefault="00904F1B" w:rsidP="00CD68E6">
      <w:pPr>
        <w:pStyle w:val="PR3"/>
      </w:pPr>
      <w:r>
        <w:t>Must Contain Information Regarding:</w:t>
      </w:r>
    </w:p>
    <w:p w14:paraId="79550C0D" w14:textId="77777777" w:rsidR="00904F1B" w:rsidRPr="003B44CB" w:rsidRDefault="00904F1B" w:rsidP="001C4232">
      <w:pPr>
        <w:pStyle w:val="PR4"/>
      </w:pPr>
      <w:r>
        <w:t>Seam locations.</w:t>
      </w:r>
    </w:p>
    <w:p w14:paraId="4EBC4C14" w14:textId="77777777" w:rsidR="00904F1B" w:rsidRPr="003B44CB" w:rsidRDefault="00904F1B" w:rsidP="001C4232">
      <w:pPr>
        <w:pStyle w:val="PR4"/>
      </w:pPr>
      <w:r>
        <w:t>Line and event marking locations and dimensions.</w:t>
      </w:r>
    </w:p>
    <w:p w14:paraId="28BF70C3" w14:textId="77777777" w:rsidR="00EE0473" w:rsidRPr="003B44CB" w:rsidRDefault="00904F1B" w:rsidP="001C4232">
      <w:pPr>
        <w:pStyle w:val="PR4"/>
      </w:pPr>
      <w:r>
        <w:t>Turf roll widths and dimensions.</w:t>
      </w:r>
    </w:p>
    <w:p w14:paraId="5355A5FB" w14:textId="77777777" w:rsidR="003C5B87" w:rsidRPr="003B44CB" w:rsidRDefault="003C5B87" w:rsidP="00CD68E6">
      <w:pPr>
        <w:pStyle w:val="PR1"/>
      </w:pPr>
      <w:r>
        <w:t>Prior to Final Acceptance, the Contractor Must Submit to the Owner:</w:t>
      </w:r>
    </w:p>
    <w:p w14:paraId="17CD706B" w14:textId="336A9705" w:rsidR="00C96BBB" w:rsidRPr="003B44CB" w:rsidRDefault="00C96BBB" w:rsidP="00CD68E6">
      <w:pPr>
        <w:pStyle w:val="PR2"/>
      </w:pPr>
      <w:r>
        <w:t>Project Record Documents: Record actual “as-built” locations of seams, drains or other pertinent information.</w:t>
      </w:r>
    </w:p>
    <w:p w14:paraId="3F5E715E" w14:textId="77777777" w:rsidR="00464366" w:rsidRPr="003B44CB" w:rsidRDefault="00F3031B" w:rsidP="005C3226">
      <w:pPr>
        <w:pStyle w:val="ART"/>
      </w:pPr>
      <w:r>
        <w:lastRenderedPageBreak/>
        <w:t>ENVIRONMENTAL CONDITIONS</w:t>
      </w:r>
    </w:p>
    <w:p w14:paraId="252FFB57" w14:textId="0FEB6069" w:rsidR="00CF64F4" w:rsidRPr="003B44CB" w:rsidRDefault="00F3031B" w:rsidP="00CD68E6">
      <w:pPr>
        <w:pStyle w:val="PR1"/>
      </w:pPr>
      <w:r>
        <w:t>Installsynthetic turf surfacing only under the following conditions:  Deviation from these conditions requires documented approval by the manufacturer.</w:t>
      </w:r>
    </w:p>
    <w:p w14:paraId="3CCA0A6D" w14:textId="77777777" w:rsidR="000B6F90" w:rsidRPr="003B44CB" w:rsidRDefault="000B6F90" w:rsidP="00CD68E6">
      <w:pPr>
        <w:pStyle w:val="PR2"/>
      </w:pPr>
      <w:r>
        <w:t>Ambient Air Temperature:  35 degrees F (1.7 degrees C) or above.</w:t>
      </w:r>
    </w:p>
    <w:p w14:paraId="2DFEDEED" w14:textId="77777777" w:rsidR="00073A32" w:rsidRPr="003B44CB" w:rsidRDefault="00B4359C" w:rsidP="00CD68E6">
      <w:pPr>
        <w:pStyle w:val="PR2"/>
      </w:pPr>
      <w:r>
        <w:t>Acceptable Relative Humidity:  Below 35 percent.</w:t>
      </w:r>
    </w:p>
    <w:p w14:paraId="25BAF015" w14:textId="77777777" w:rsidR="001D0E27" w:rsidRPr="003B44CB" w:rsidRDefault="001D0E27" w:rsidP="003B44CB">
      <w:pPr>
        <w:pStyle w:val="PR2"/>
      </w:pPr>
      <w:r>
        <w:t>Substrate Moisture:  None.</w:t>
      </w:r>
    </w:p>
    <w:p w14:paraId="0F992222" w14:textId="77777777" w:rsidR="005E366D" w:rsidRPr="003B44CB" w:rsidRDefault="001D0E27" w:rsidP="00CD68E6">
      <w:pPr>
        <w:pStyle w:val="PR2"/>
      </w:pPr>
      <w:r>
        <w:t>Adhesive Curing Conditions:  Free of dirt dust and petroleum products.</w:t>
      </w:r>
    </w:p>
    <w:p w14:paraId="00BF374A" w14:textId="77777777" w:rsidR="001B40CF" w:rsidRPr="003B44CB" w:rsidRDefault="001B40CF" w:rsidP="005C3226">
      <w:pPr>
        <w:pStyle w:val="ART"/>
      </w:pPr>
      <w:r>
        <w:t>QUALITY ASSURANCE</w:t>
      </w:r>
    </w:p>
    <w:p w14:paraId="42B8C98E" w14:textId="77777777" w:rsidR="001B40CF" w:rsidRPr="003B44CB" w:rsidRDefault="001B40CF" w:rsidP="001C4232">
      <w:pPr>
        <w:pStyle w:val="PR1"/>
      </w:pPr>
      <w:r>
        <w:t xml:space="preserve">Manufacturer Qualifications:  </w:t>
      </w:r>
    </w:p>
    <w:p w14:paraId="461924DA" w14:textId="77777777" w:rsidR="002831A8" w:rsidRPr="003B44CB" w:rsidRDefault="002831A8" w:rsidP="002831A8">
      <w:pPr>
        <w:pStyle w:val="PR2"/>
      </w:pPr>
      <w:r>
        <w:t>Years of Experience Supplying Indoor Turf:  10 years.</w:t>
      </w:r>
    </w:p>
    <w:p w14:paraId="4DA7A373" w14:textId="77777777" w:rsidR="00AC23DE" w:rsidRPr="003B44CB" w:rsidRDefault="002831A8" w:rsidP="00326E15">
      <w:pPr>
        <w:pStyle w:val="PR2"/>
      </w:pPr>
      <w:r>
        <w:t>Comparable Indoor Athletic or Training Facilities Completed:  500 facilities minimum.</w:t>
      </w:r>
    </w:p>
    <w:p w14:paraId="33364DF7" w14:textId="77777777" w:rsidR="00AA6210" w:rsidRPr="003B44CB" w:rsidRDefault="00026988" w:rsidP="00CD68E6">
      <w:pPr>
        <w:pStyle w:val="PR2"/>
      </w:pPr>
      <w:r>
        <w:t>At least 50 facilities of the specified material, fiber, backing, or similar system, in play in the United States.</w:t>
      </w:r>
    </w:p>
    <w:p w14:paraId="4559D8BE" w14:textId="77777777" w:rsidR="00FE2192" w:rsidRPr="003B44CB" w:rsidRDefault="0086253A" w:rsidP="003B44CB">
      <w:pPr>
        <w:pStyle w:val="PR1"/>
      </w:pPr>
      <w:r>
        <w:t>Synthetic Turf Installer Qualifications:  Company specializing in performing the work of this section.</w:t>
      </w:r>
    </w:p>
    <w:p w14:paraId="22DCCCF6" w14:textId="77777777" w:rsidR="00FE2192" w:rsidRPr="003B44CB" w:rsidRDefault="00FE2192" w:rsidP="00CD68E6">
      <w:pPr>
        <w:pStyle w:val="PR2"/>
      </w:pPr>
      <w:r>
        <w:t>Trained and Certified by the turf manufacturer, as competent in the installation of the specified material, including seaming and proper turf installation.</w:t>
      </w:r>
    </w:p>
    <w:p w14:paraId="0BAFCE57" w14:textId="77777777" w:rsidR="00F21C8E" w:rsidRPr="003B44CB" w:rsidRDefault="00F21C8E" w:rsidP="00CD68E6">
      <w:pPr>
        <w:pStyle w:val="PR1"/>
      </w:pPr>
      <w:r>
        <w:t>Source Limitations:  Obtain synthetic turf fiber through one source from a single manufacturer and provide fiber manufacturer’s warranty.</w:t>
      </w:r>
    </w:p>
    <w:p w14:paraId="728B9254" w14:textId="77777777" w:rsidR="001B40CF" w:rsidRPr="003B44CB" w:rsidRDefault="001B40CF" w:rsidP="005C3226">
      <w:pPr>
        <w:pStyle w:val="ART"/>
      </w:pPr>
      <w:r>
        <w:t>DELIVERY, STORAGE, AND HANDLING</w:t>
      </w:r>
    </w:p>
    <w:p w14:paraId="6F799F97" w14:textId="77777777" w:rsidR="0006698E" w:rsidRPr="006261A5" w:rsidRDefault="0006698E" w:rsidP="006261A5">
      <w:pPr>
        <w:pStyle w:val="PR1"/>
      </w:pPr>
      <w:r>
        <w:t>Deliver products to site in original containers and wrappers as agreed between the Engineer and Contractor. Inspect products upon delivery for damage.</w:t>
      </w:r>
    </w:p>
    <w:p w14:paraId="27EC6675" w14:textId="77777777" w:rsidR="0006698E" w:rsidRPr="006261A5" w:rsidRDefault="0006698E" w:rsidP="006261A5">
      <w:pPr>
        <w:pStyle w:val="PR1"/>
      </w:pPr>
      <w:r>
        <w:t>Store products in a location and in a position that protects them from crush damage or any other defects.</w:t>
      </w:r>
    </w:p>
    <w:p w14:paraId="3323610F" w14:textId="77777777" w:rsidR="0006698E" w:rsidRPr="003B44CB" w:rsidRDefault="0006698E" w:rsidP="00CD68E6">
      <w:pPr>
        <w:pStyle w:val="PR1"/>
      </w:pPr>
      <w:r>
        <w:t>Handle and store (on and off site) materials safely to ensure their physical properties are not adversely affected and that they are not subject to vandalism or damage.</w:t>
      </w:r>
    </w:p>
    <w:p w14:paraId="6F4F4C05" w14:textId="77777777" w:rsidR="0006698E" w:rsidRPr="003B44CB" w:rsidRDefault="0006698E" w:rsidP="00CD68E6">
      <w:pPr>
        <w:pStyle w:val="PR1"/>
      </w:pPr>
      <w:r>
        <w:t>Adhesives:  Must arrive in dry, sealed containers.</w:t>
      </w:r>
    </w:p>
    <w:p w14:paraId="50245846" w14:textId="77777777" w:rsidR="001B40CF" w:rsidRPr="003B44CB" w:rsidRDefault="001B40CF" w:rsidP="005C3226">
      <w:pPr>
        <w:pStyle w:val="ART"/>
      </w:pPr>
      <w:r>
        <w:t>WARRANTY</w:t>
      </w:r>
    </w:p>
    <w:p w14:paraId="1D5B4408" w14:textId="77777777" w:rsidR="00F61E22" w:rsidRPr="003B44CB" w:rsidRDefault="00F61E22" w:rsidP="003B44CB">
      <w:pPr>
        <w:pStyle w:val="PR1"/>
        <w:rPr>
          <w:rFonts w:asciiTheme="minorHAnsi" w:eastAsiaTheme="minorHAnsi" w:hAnsiTheme="minorHAnsi"/>
        </w:rPr>
      </w:pPr>
      <w:r>
        <w:t>The Contractor shall provide a minimum five (5) year warranty policy by the manufacturer, against defects in materials and workmanship. Defects shall include, but not be limited to ultraviolet ray fading, degradation, or excessive wear of fiber.</w:t>
      </w:r>
    </w:p>
    <w:p w14:paraId="514DAF23" w14:textId="77777777" w:rsidR="00B76E05" w:rsidRPr="003B44CB" w:rsidRDefault="00B76E05" w:rsidP="00CD68E6">
      <w:pPr>
        <w:pStyle w:val="PR1"/>
      </w:pPr>
      <w:r>
        <w:t>Warranty:  For full replacement of any damaged product within the warranty period; comprehensive and sufficient to replace entire field if necessary.</w:t>
      </w:r>
    </w:p>
    <w:p w14:paraId="2C44AF74" w14:textId="77777777" w:rsidR="00B76E05" w:rsidRPr="003B44CB" w:rsidRDefault="00B76E05" w:rsidP="00CD68E6">
      <w:pPr>
        <w:pStyle w:val="PR1"/>
      </w:pPr>
      <w:r>
        <w:t>Warranty Effective Date:  The date of Substantial Completion</w:t>
      </w:r>
    </w:p>
    <w:p w14:paraId="620BB188" w14:textId="77777777" w:rsidR="00B062C2" w:rsidRPr="003B44CB" w:rsidRDefault="00B062C2" w:rsidP="001C4232">
      <w:pPr>
        <w:pStyle w:val="PR1"/>
      </w:pPr>
      <w:r>
        <w:t>The Warranty shall contain no usage limits for warranted field.</w:t>
      </w:r>
    </w:p>
    <w:p w14:paraId="75A697AD" w14:textId="77777777" w:rsidR="00B062C2" w:rsidRPr="003B44CB" w:rsidRDefault="00B062C2" w:rsidP="001C4232">
      <w:pPr>
        <w:pStyle w:val="PR1"/>
      </w:pPr>
      <w:r>
        <w:lastRenderedPageBreak/>
        <w:t>Submit Manufacturer Warranty and ensure that forms have been completed in Owner’s name and registered with Manufacturer.</w:t>
      </w:r>
    </w:p>
    <w:p w14:paraId="1315CFEC" w14:textId="77777777" w:rsidR="001B40CF" w:rsidRPr="003B44CB" w:rsidRDefault="001B40CF" w:rsidP="001F209E">
      <w:pPr>
        <w:pStyle w:val="PRT"/>
      </w:pPr>
      <w:r>
        <w:t>PRODUCTS</w:t>
      </w:r>
    </w:p>
    <w:p w14:paraId="46D63ED1" w14:textId="77777777" w:rsidR="001B40CF" w:rsidRPr="003B44CB" w:rsidRDefault="001B40CF" w:rsidP="005C3226">
      <w:pPr>
        <w:pStyle w:val="ART"/>
      </w:pPr>
      <w:r>
        <w:t>MANUFACTURER</w:t>
      </w:r>
    </w:p>
    <w:p w14:paraId="2434A69A" w14:textId="77777777" w:rsidR="001B40CF" w:rsidRPr="003B44CB" w:rsidRDefault="001B40CF" w:rsidP="001C4232">
      <w:pPr>
        <w:pStyle w:val="PR1"/>
      </w:pPr>
      <w:r>
        <w:t>Manufacturer: On Deck Sports, Randolph, MA Tel 800.365.6171 www.ondecksports.com bids@ondecksports.com</w:t>
      </w:r>
    </w:p>
    <w:p w14:paraId="12E83126" w14:textId="77777777" w:rsidR="00ED7E52" w:rsidRPr="003B44CB" w:rsidRDefault="00ED7E52" w:rsidP="001C4232">
      <w:pPr>
        <w:pStyle w:val="PR2"/>
      </w:pPr>
      <w:r>
        <w:t>Basis of Design: Arena synthetic turf system for indoor facilities as provided by On Deck Sports. The combination of durable nylon yarn and the soft feel of polyethylene, without the need for infill, is suited for multi-sport and functional fitness facilities.</w:t>
      </w:r>
    </w:p>
    <w:p w14:paraId="70B2320E" w14:textId="77777777" w:rsidR="005E30C7" w:rsidRPr="003B44CB" w:rsidRDefault="00ED7E52" w:rsidP="001C4232">
      <w:pPr>
        <w:pStyle w:val="PR3"/>
      </w:pPr>
      <w:r>
        <w:t xml:space="preserve">Materials other than those listed must be approved 15 days prior by written addendum. </w:t>
      </w:r>
    </w:p>
    <w:p w14:paraId="7F372636" w14:textId="77777777" w:rsidR="00ED7E52" w:rsidRPr="003B44CB" w:rsidRDefault="00ED7E52" w:rsidP="001C4232">
      <w:pPr>
        <w:pStyle w:val="PR3"/>
      </w:pPr>
      <w:r>
        <w:t>Materials from non-approved manufacturers will not be accepted.</w:t>
      </w:r>
    </w:p>
    <w:p w14:paraId="01C1F1D0" w14:textId="77777777" w:rsidR="00A96FE6" w:rsidRPr="003B44CB" w:rsidRDefault="00A96FE6" w:rsidP="005C3226">
      <w:pPr>
        <w:pStyle w:val="ART"/>
      </w:pPr>
      <w:r>
        <w:t>ARTIFICIAL TURF</w:t>
      </w:r>
    </w:p>
    <w:p w14:paraId="08666659" w14:textId="77777777" w:rsidR="0046679B" w:rsidRPr="003B44CB" w:rsidRDefault="0046679B" w:rsidP="001C4232">
      <w:pPr>
        <w:pStyle w:val="PR1"/>
      </w:pPr>
      <w:r>
        <w:t>Turf Fiber:</w:t>
      </w:r>
    </w:p>
    <w:p w14:paraId="5B711722" w14:textId="77777777" w:rsidR="00E91497" w:rsidRDefault="00AA7C57">
      <w:pPr>
        <w:pStyle w:val="PR2"/>
      </w:pPr>
      <w:r>
        <w:t>Material:  Polyethylene and nylon blend.</w:t>
      </w:r>
    </w:p>
    <w:p w14:paraId="1C916A08" w14:textId="77777777" w:rsidR="00E91497" w:rsidRDefault="00AA7C57">
      <w:pPr>
        <w:pStyle w:val="PR2"/>
      </w:pPr>
      <w:r>
        <w:t>Non-abrasive.</w:t>
      </w:r>
    </w:p>
    <w:p w14:paraId="119D74AC" w14:textId="77777777" w:rsidR="00E91497" w:rsidRDefault="00AA7C57">
      <w:pPr>
        <w:pStyle w:val="PR2"/>
      </w:pPr>
      <w:r>
        <w:t>Less than 50 ppm of lead in all colors.</w:t>
      </w:r>
    </w:p>
    <w:p w14:paraId="6091B410" w14:textId="77777777" w:rsidR="00E91497" w:rsidRDefault="00AA7C57">
      <w:pPr>
        <w:pStyle w:val="PR2"/>
      </w:pPr>
      <w:r>
        <w:t>Fibers to be from the same dye lots.</w:t>
      </w:r>
    </w:p>
    <w:p w14:paraId="50B5B1E3" w14:textId="77777777" w:rsidR="00E91497" w:rsidRDefault="00AA7C57">
      <w:pPr>
        <w:pStyle w:val="PR2"/>
      </w:pPr>
      <w:r>
        <w:t>Single sources.</w:t>
      </w:r>
    </w:p>
    <w:p w14:paraId="657636C4" w14:textId="77777777" w:rsidR="00E91497" w:rsidRDefault="00AA7C57">
      <w:pPr>
        <w:pStyle w:val="PR2"/>
      </w:pPr>
      <w:r>
        <w:t>Pile Fiber Characteristics:  All fibers to be from the same source. Values below are nominal, plus or minus 5 percent.</w:t>
      </w:r>
    </w:p>
    <w:p w14:paraId="031FED3A" w14:textId="11406DF5" w:rsidR="00E91497" w:rsidRDefault="00AA7C57">
      <w:pPr>
        <w:pStyle w:val="PR3"/>
      </w:pPr>
      <w:r>
        <w:t>Pile Height, ASTM D5823: 3/4 inch.</w:t>
      </w:r>
    </w:p>
    <w:p w14:paraId="7ADC6C62" w14:textId="660BA139" w:rsidR="00E91497" w:rsidRDefault="00AA7C57">
      <w:pPr>
        <w:pStyle w:val="PR3"/>
      </w:pPr>
      <w:r>
        <w:t>Total Yarn Linear Density (Denier), ASTM D1577: 9400.</w:t>
      </w:r>
    </w:p>
    <w:p w14:paraId="7536F325" w14:textId="77777777" w:rsidR="00E91497" w:rsidRDefault="00AA7C57">
      <w:pPr>
        <w:pStyle w:val="PR3"/>
      </w:pPr>
      <w:r>
        <w:t>Face Weight, ASTM D5828:  40 oz per sq yd.</w:t>
      </w:r>
    </w:p>
    <w:p w14:paraId="581AD9D6" w14:textId="77777777" w:rsidR="00E91497" w:rsidRDefault="00AA7C57">
      <w:pPr>
        <w:pStyle w:val="PR3"/>
      </w:pPr>
      <w:r>
        <w:t>Primary Backing Weight, ASTM D5828:  7 oz per sq yd.</w:t>
      </w:r>
    </w:p>
    <w:p w14:paraId="1923C947" w14:textId="1600EB97" w:rsidR="00E91497" w:rsidRDefault="00AA7C57">
      <w:pPr>
        <w:pStyle w:val="PR3"/>
      </w:pPr>
      <w:r>
        <w:t>Fabric Width, ASTM D5793: 15 ft (4.57 m).</w:t>
      </w:r>
    </w:p>
    <w:p w14:paraId="0CED56CD" w14:textId="677F1590" w:rsidR="00E91497" w:rsidRDefault="00AA7C57">
      <w:pPr>
        <w:pStyle w:val="PR3"/>
      </w:pPr>
      <w:r>
        <w:t>Machine Gauge, ASTM D5793: 1/4 inch.</w:t>
      </w:r>
    </w:p>
    <w:p w14:paraId="0827BE2F" w14:textId="7BAEE29D" w:rsidR="00E91497" w:rsidRDefault="00AA7C57">
      <w:pPr>
        <w:pStyle w:val="PR3"/>
      </w:pPr>
      <w:r>
        <w:t>Stitch Rate, ASTM D5793: 13.5 stitches per 3 inches.</w:t>
      </w:r>
    </w:p>
    <w:p w14:paraId="77B7BE07" w14:textId="47CC44B5" w:rsidR="00E91497" w:rsidRDefault="00AA7C57">
      <w:pPr>
        <w:pStyle w:val="PR3"/>
      </w:pPr>
      <w:r>
        <w:t>Permeability, ASTM F1551:</w:t>
      </w:r>
      <w:r w:rsidR="45038566">
        <w:t xml:space="preserve"> </w:t>
      </w:r>
      <w:r>
        <w:t>Greater than 30 inches per hour.</w:t>
      </w:r>
    </w:p>
    <w:p w14:paraId="5F021225" w14:textId="1903134C" w:rsidR="00E91497" w:rsidRDefault="00AA7C57">
      <w:pPr>
        <w:pStyle w:val="PR3"/>
      </w:pPr>
      <w:r>
        <w:t>Grab Tear Strength, ASTM D5034: Greater than 200 lb</w:t>
      </w:r>
      <w:r w:rsidR="08058F2D">
        <w:t>s</w:t>
      </w:r>
      <w:r>
        <w:t>.</w:t>
      </w:r>
    </w:p>
    <w:p w14:paraId="6D7EFC2A" w14:textId="69EE577E" w:rsidR="00E91497" w:rsidRDefault="00AA7C57">
      <w:pPr>
        <w:pStyle w:val="PR3"/>
      </w:pPr>
      <w:r>
        <w:t>Tuft Bind, ASTM D1335:  Greater than 8 lb</w:t>
      </w:r>
      <w:r w:rsidR="6A075F01">
        <w:t>s</w:t>
      </w:r>
      <w:r>
        <w:t>.</w:t>
      </w:r>
    </w:p>
    <w:p w14:paraId="3B9CD896" w14:textId="77777777" w:rsidR="00E91497" w:rsidRDefault="00AA7C57">
      <w:pPr>
        <w:pStyle w:val="CMT"/>
      </w:pPr>
      <w:r>
        <w:t>Editor’s Note:  Retain the secondary coating system required for this project; delete the other.</w:t>
      </w:r>
    </w:p>
    <w:p w14:paraId="0B2DB9C1" w14:textId="77777777" w:rsidR="00E91497" w:rsidRDefault="00AA7C57">
      <w:pPr>
        <w:pStyle w:val="PR1"/>
      </w:pPr>
      <w:r>
        <w:t>Backing Material:</w:t>
      </w:r>
    </w:p>
    <w:p w14:paraId="743BCA9F" w14:textId="77777777" w:rsidR="00E91497" w:rsidRDefault="00AA7C57">
      <w:pPr>
        <w:pStyle w:val="PR2"/>
      </w:pPr>
      <w:r>
        <w:t>Primary Backing System:</w:t>
      </w:r>
    </w:p>
    <w:p w14:paraId="34D927BB" w14:textId="77777777" w:rsidR="00E91497" w:rsidRDefault="00AA7C57">
      <w:pPr>
        <w:pStyle w:val="PR3"/>
      </w:pPr>
      <w:r>
        <w:t>Dual layer woven polypropylene material.</w:t>
      </w:r>
    </w:p>
    <w:p w14:paraId="09D5EF0E" w14:textId="77777777" w:rsidR="00E91497" w:rsidRDefault="00AA7C57">
      <w:pPr>
        <w:pStyle w:val="PR3"/>
      </w:pPr>
      <w:r>
        <w:t>Weight:  7 oz per sq yd.</w:t>
      </w:r>
    </w:p>
    <w:p w14:paraId="6F408F73" w14:textId="77777777" w:rsidR="00E91497" w:rsidRDefault="00AA7C57">
      <w:pPr>
        <w:pStyle w:val="PR2"/>
      </w:pPr>
      <w:r>
        <w:t>Secondary Backing System (select one):</w:t>
      </w:r>
    </w:p>
    <w:p w14:paraId="1ACC24CB" w14:textId="2906F3A4" w:rsidR="00E91497" w:rsidRDefault="00AA7C57">
      <w:pPr>
        <w:pStyle w:val="PR3"/>
      </w:pPr>
      <w:r>
        <w:t>5 mm (0.2 inch) thick polyurethane foam pad with fleece backing.  Total Weight, ASTM D5828: 125 oz per sq yd. Secondary Coating Weight, ASTM D5828:  78 oz per sq yd.</w:t>
      </w:r>
    </w:p>
    <w:p w14:paraId="24AC3685" w14:textId="77777777" w:rsidR="00E91497" w:rsidRDefault="00AA7C57">
      <w:pPr>
        <w:pStyle w:val="PR3"/>
      </w:pPr>
      <w:r>
        <w:lastRenderedPageBreak/>
        <w:t>Silverback polyurethane coating, unpadded.  Total Weight, ASTM D5828:  67 oz per sq yd.  Secondary Coating Weight, ASTM D5828:  20 oz per sq yd.</w:t>
      </w:r>
    </w:p>
    <w:p w14:paraId="7DB45DAF" w14:textId="77777777" w:rsidR="00CF64F4" w:rsidRPr="003B44CB" w:rsidRDefault="00F000E8" w:rsidP="00CD68E6">
      <w:pPr>
        <w:pStyle w:val="PR1"/>
      </w:pPr>
      <w:r>
        <w:t>Turf Roll Seams:  Sewn or glued on site so no openings larger than the porous backing mat openings are created.</w:t>
      </w:r>
    </w:p>
    <w:p w14:paraId="0B7B0CD2" w14:textId="77777777" w:rsidR="00CF64F4" w:rsidRPr="003B44CB" w:rsidRDefault="00F000E8" w:rsidP="001C4232">
      <w:pPr>
        <w:pStyle w:val="PR2"/>
      </w:pPr>
      <w:r>
        <w:t>Roll Width:  To coincide with tufted-in sports line markings where possible.</w:t>
      </w:r>
    </w:p>
    <w:p w14:paraId="0AA78CB7" w14:textId="77777777" w:rsidR="00CF64F4" w:rsidRPr="003B44CB" w:rsidRDefault="007F49BF" w:rsidP="001C4232">
      <w:pPr>
        <w:pStyle w:val="PR2"/>
      </w:pPr>
      <w:r>
        <w:t>Turf Fabric Edges:  To be securely bound as per the perimeter detail design.</w:t>
      </w:r>
    </w:p>
    <w:p w14:paraId="58CDF357" w14:textId="77777777" w:rsidR="00D005BF" w:rsidRPr="003B44CB" w:rsidRDefault="00F000E8" w:rsidP="001C4232">
      <w:pPr>
        <w:pStyle w:val="PR2"/>
      </w:pPr>
      <w:r>
        <w:t>Adhesives for Joining Seams of Turf Together:  TEC-4300.</w:t>
      </w:r>
    </w:p>
    <w:p w14:paraId="6FFD268C" w14:textId="77777777" w:rsidR="00F000E8" w:rsidRPr="003B44CB" w:rsidRDefault="0021759B" w:rsidP="003B44CB">
      <w:pPr>
        <w:pStyle w:val="PR3"/>
      </w:pPr>
      <w:r>
        <w:t>Other Acceptable Adhesives:  Nordot 34G, Mapei 2K, Turf Claw, hot melt technology or equivalent.</w:t>
      </w:r>
    </w:p>
    <w:p w14:paraId="5DBCAFCF" w14:textId="77777777" w:rsidR="00CF64F4" w:rsidRPr="003B44CB" w:rsidRDefault="00F000E8" w:rsidP="00CD68E6">
      <w:pPr>
        <w:pStyle w:val="PR1"/>
      </w:pPr>
      <w:r>
        <w:t>Fabric Surface: Construct and install in minimum widths of 15 feet (4.572 m) with no longitudinal or transverse seams, except for inlaid lines with a finish roll assembly.</w:t>
      </w:r>
    </w:p>
    <w:p w14:paraId="2AB18838" w14:textId="77777777" w:rsidR="00CF64F4" w:rsidRPr="003B44CB" w:rsidRDefault="00D232F4" w:rsidP="00CD68E6">
      <w:pPr>
        <w:pStyle w:val="PR2"/>
      </w:pPr>
      <w:r>
        <w:t>Seams:  15 feet (4.572 m) apart.</w:t>
      </w:r>
    </w:p>
    <w:p w14:paraId="77C39505" w14:textId="77777777" w:rsidR="00CF64F4" w:rsidRPr="003B44CB" w:rsidRDefault="00F16FF0" w:rsidP="00CD68E6">
      <w:pPr>
        <w:pStyle w:val="PR2"/>
      </w:pPr>
      <w:r>
        <w:t>Rolls not complying with the proper length or conforming to the seaming diagram, as approved prior to installation, will be rejected from the site.</w:t>
      </w:r>
    </w:p>
    <w:p w14:paraId="2538E85D" w14:textId="77777777" w:rsidR="00CF64F4" w:rsidRPr="003B44CB" w:rsidRDefault="00D232F4" w:rsidP="00CD68E6">
      <w:pPr>
        <w:pStyle w:val="PR2"/>
      </w:pPr>
      <w:r>
        <w:t>No fitted pieces are allowed to true alignment.</w:t>
      </w:r>
    </w:p>
    <w:p w14:paraId="133701E4" w14:textId="77777777" w:rsidR="00CF64F4" w:rsidRPr="003B44CB" w:rsidRDefault="00D232F4" w:rsidP="00CD68E6">
      <w:pPr>
        <w:pStyle w:val="PR2"/>
      </w:pPr>
      <w:r>
        <w:t>Parallel seams only are acceptable in the main playing areas.</w:t>
      </w:r>
    </w:p>
    <w:p w14:paraId="405053F5" w14:textId="77777777" w:rsidR="00D232F4" w:rsidRPr="003B44CB" w:rsidRDefault="00D232F4" w:rsidP="00CD68E6">
      <w:pPr>
        <w:pStyle w:val="PR2"/>
      </w:pPr>
      <w:r>
        <w:t>No head seams are acceptable on the sports fields.</w:t>
      </w:r>
    </w:p>
    <w:p w14:paraId="64B1A675" w14:textId="77777777" w:rsidR="001C0779" w:rsidRPr="003B44CB" w:rsidRDefault="00D232F4" w:rsidP="001C4232">
      <w:pPr>
        <w:pStyle w:val="PR1"/>
      </w:pPr>
      <w:r>
        <w:t>The entire system is to be resistant to the following:</w:t>
      </w:r>
    </w:p>
    <w:p w14:paraId="0E4BC926" w14:textId="77777777" w:rsidR="001C0779" w:rsidRPr="003B44CB" w:rsidRDefault="001C0779" w:rsidP="001C4232">
      <w:pPr>
        <w:pStyle w:val="PR2"/>
      </w:pPr>
      <w:r>
        <w:t>Weather, including ultra-violet light and heat degradation.</w:t>
      </w:r>
    </w:p>
    <w:p w14:paraId="0C7066D6" w14:textId="77777777" w:rsidR="001C0779" w:rsidRPr="003B44CB" w:rsidRDefault="001C0779" w:rsidP="001C4232">
      <w:pPr>
        <w:pStyle w:val="PR2"/>
      </w:pPr>
      <w:r>
        <w:t>Insects.</w:t>
      </w:r>
    </w:p>
    <w:p w14:paraId="4F25E3C7" w14:textId="77777777" w:rsidR="001C0779" w:rsidRPr="003B44CB" w:rsidRDefault="001C0779" w:rsidP="001C4232">
      <w:pPr>
        <w:pStyle w:val="PR2"/>
      </w:pPr>
      <w:r>
        <w:t>Rot.</w:t>
      </w:r>
    </w:p>
    <w:p w14:paraId="7BA0206E" w14:textId="77777777" w:rsidR="001C0779" w:rsidRPr="003B44CB" w:rsidRDefault="001C0779" w:rsidP="001C4232">
      <w:pPr>
        <w:pStyle w:val="PR2"/>
      </w:pPr>
      <w:r>
        <w:t>Mildew and fungus growth.</w:t>
      </w:r>
    </w:p>
    <w:p w14:paraId="490925AE" w14:textId="77777777" w:rsidR="00D232F4" w:rsidRPr="003B44CB" w:rsidRDefault="001C0779" w:rsidP="00CD68E6">
      <w:pPr>
        <w:pStyle w:val="PR1"/>
      </w:pPr>
      <w:r>
        <w:t>The entire system is to be non-allergenic and non-toxic.</w:t>
      </w:r>
    </w:p>
    <w:p w14:paraId="7EF758A7" w14:textId="77777777" w:rsidR="00D232F4" w:rsidRPr="003B44CB" w:rsidRDefault="00D232F4" w:rsidP="00CD68E6">
      <w:pPr>
        <w:pStyle w:val="PR1"/>
      </w:pPr>
      <w:r>
        <w:t>Fiber Colors:  Submit samples of the available color palette for owner approval prior to placing order for turf including at a minimum the below listed colors:</w:t>
      </w:r>
    </w:p>
    <w:p w14:paraId="7210F3B4" w14:textId="77777777" w:rsidR="00D232F4" w:rsidRPr="003B44CB" w:rsidRDefault="00D232F4" w:rsidP="001C4232">
      <w:pPr>
        <w:pStyle w:val="PR2"/>
      </w:pPr>
      <w:r>
        <w:t>Color:  Black, Blue, Green, Red, White, or Yellow, as selected by the Owner.</w:t>
      </w:r>
    </w:p>
    <w:p w14:paraId="0F62361B" w14:textId="77777777" w:rsidR="00F000E8" w:rsidRPr="003B44CB" w:rsidRDefault="00D232F4" w:rsidP="00CD68E6">
      <w:pPr>
        <w:pStyle w:val="PR1"/>
      </w:pPr>
      <w:r>
        <w:t>Turf Material:  To be non-combustible and pass the DIN standard Pill Burn test or ASTM D2859.</w:t>
      </w:r>
    </w:p>
    <w:p w14:paraId="45C26B12" w14:textId="77777777" w:rsidR="00E91497" w:rsidRDefault="00AA7C57">
      <w:pPr>
        <w:pStyle w:val="CMT"/>
      </w:pPr>
      <w:r>
        <w:t>Delete the product option not required.</w:t>
      </w:r>
    </w:p>
    <w:p w14:paraId="4E927365" w14:textId="77777777" w:rsidR="00E91497" w:rsidRDefault="00AA7C57">
      <w:pPr>
        <w:pStyle w:val="PR1"/>
      </w:pPr>
      <w:r>
        <w:t>Product:  Arena (Foam Pad) – Artificial Turf.</w:t>
      </w:r>
    </w:p>
    <w:p w14:paraId="6361CC12" w14:textId="77777777" w:rsidR="00E91497" w:rsidRDefault="00AA7C57">
      <w:pPr>
        <w:pStyle w:val="PR2"/>
      </w:pPr>
      <w:r>
        <w:t>Roll Size:  Width:  15 ft (4.572 m). Length:  Cut as specified.</w:t>
      </w:r>
    </w:p>
    <w:p w14:paraId="39DEBB56" w14:textId="77777777" w:rsidR="00E91497" w:rsidRDefault="00AA7C57">
      <w:pPr>
        <w:pStyle w:val="PR2"/>
      </w:pPr>
      <w:r>
        <w:t>Pad Coating:  0.2 inches (5 mm) thick polyurethane foam with fleece.</w:t>
      </w:r>
    </w:p>
    <w:p w14:paraId="30C5A231" w14:textId="77777777" w:rsidR="00E91497" w:rsidRDefault="00AA7C57">
      <w:pPr>
        <w:pStyle w:val="PR2"/>
      </w:pPr>
      <w:r>
        <w:t>Total Weight, ASTM D5828:  125 oz per sq yd.</w:t>
      </w:r>
    </w:p>
    <w:p w14:paraId="28EC0460" w14:textId="77777777" w:rsidR="00E91497" w:rsidRDefault="00AA7C57">
      <w:pPr>
        <w:pStyle w:val="PR2"/>
      </w:pPr>
      <w:r>
        <w:t>Secondary Coating Weight, ASTM D5828:  78 oz per sq yd.</w:t>
      </w:r>
    </w:p>
    <w:p w14:paraId="017090CC" w14:textId="77777777" w:rsidR="00E91497" w:rsidRDefault="00AA7C57">
      <w:pPr>
        <w:pStyle w:val="PR1"/>
      </w:pPr>
      <w:r>
        <w:t>Product:  Arena (Silverback) – Artificial Turf Rolls.</w:t>
      </w:r>
    </w:p>
    <w:p w14:paraId="566FA53E" w14:textId="77777777" w:rsidR="00E91497" w:rsidRDefault="00AA7C57">
      <w:pPr>
        <w:pStyle w:val="PR2"/>
      </w:pPr>
      <w:r>
        <w:t>Roll Size:  Width:  15 ft (4.572 m). Length:  Cut as specified.</w:t>
      </w:r>
    </w:p>
    <w:p w14:paraId="14233224" w14:textId="77777777" w:rsidR="00E91497" w:rsidRDefault="00AA7C57">
      <w:pPr>
        <w:pStyle w:val="PR2"/>
      </w:pPr>
      <w:r>
        <w:t>Total Weight, ASTM D5828:  67 oz per sq yd.</w:t>
      </w:r>
    </w:p>
    <w:p w14:paraId="25473C43" w14:textId="77777777" w:rsidR="00E91497" w:rsidRDefault="00AA7C57">
      <w:pPr>
        <w:pStyle w:val="PR2"/>
      </w:pPr>
      <w:r>
        <w:t>Secondary Coating Weight, ASTM D5828:  20 oz per sq yd.</w:t>
      </w:r>
    </w:p>
    <w:p w14:paraId="38DF9E1F" w14:textId="77777777" w:rsidR="00853DFC" w:rsidRPr="003B44CB" w:rsidRDefault="00853DFC" w:rsidP="001F209E">
      <w:pPr>
        <w:pStyle w:val="CMT"/>
      </w:pPr>
      <w:r>
        <w:t>Editor’s Note:  Delete the following article if not required.</w:t>
      </w:r>
    </w:p>
    <w:p w14:paraId="75C1E58C" w14:textId="77777777" w:rsidR="00546FC8" w:rsidRPr="003B44CB" w:rsidRDefault="00546FC8" w:rsidP="005C3226">
      <w:pPr>
        <w:pStyle w:val="ART"/>
      </w:pPr>
      <w:r>
        <w:t>LINES, MARKINGS AND IN-LAID TURF</w:t>
      </w:r>
    </w:p>
    <w:p w14:paraId="2A902758" w14:textId="77777777" w:rsidR="00546FC8" w:rsidRPr="003B44CB" w:rsidRDefault="004D2283" w:rsidP="00CD68E6">
      <w:pPr>
        <w:pStyle w:val="PR1"/>
      </w:pPr>
      <w:r>
        <w:lastRenderedPageBreak/>
        <w:t>Line Material: To be identical dimensionally and of the same material used for the main turf surface fiber system.</w:t>
      </w:r>
    </w:p>
    <w:p w14:paraId="77421BA1" w14:textId="77777777" w:rsidR="00546FC8" w:rsidRPr="003B44CB" w:rsidRDefault="00546FC8" w:rsidP="00CD68E6">
      <w:pPr>
        <w:pStyle w:val="PR1"/>
      </w:pPr>
      <w:r>
        <w:t>Inlaid Material: As indicated on the drawings, to be identical, except for fiber color, as the main turf surface.</w:t>
      </w:r>
    </w:p>
    <w:p w14:paraId="3E2AE653" w14:textId="77777777" w:rsidR="00546FC8" w:rsidRPr="003B44CB" w:rsidRDefault="004D2283" w:rsidP="00CD68E6">
      <w:pPr>
        <w:pStyle w:val="PR1"/>
      </w:pPr>
      <w:r>
        <w:t>Lines and Markings: To be accurately set and surveyed to within 1/2 inch tolerance of the location shown on the drawings and in conformance with specified field marking standards.</w:t>
      </w:r>
    </w:p>
    <w:p w14:paraId="0ED2DB4B" w14:textId="77777777" w:rsidR="00211630" w:rsidRPr="003B44CB" w:rsidRDefault="00211630" w:rsidP="005C3226">
      <w:pPr>
        <w:pStyle w:val="ART"/>
      </w:pPr>
      <w:r>
        <w:t>SYNTHETIC GLUE MATERIAL</w:t>
      </w:r>
    </w:p>
    <w:p w14:paraId="4A337741" w14:textId="77777777" w:rsidR="00622C23" w:rsidRPr="003B44CB" w:rsidRDefault="00211630" w:rsidP="00622C23">
      <w:pPr>
        <w:pStyle w:val="PR1"/>
      </w:pPr>
      <w:r>
        <w:t xml:space="preserve">Adhesive Products:  For turf system installation is to be purpose-suited to the system. </w:t>
      </w:r>
    </w:p>
    <w:p w14:paraId="3372DC7E" w14:textId="77777777" w:rsidR="00F46B1C" w:rsidRDefault="00F46B1C" w:rsidP="00F46B1C">
      <w:pPr>
        <w:pStyle w:val="PR2"/>
      </w:pPr>
      <w:r>
        <w:t>Preferred: TEC 4300.</w:t>
      </w:r>
    </w:p>
    <w:p w14:paraId="5881AC7B" w14:textId="77777777" w:rsidR="00211630" w:rsidRPr="003B44CB" w:rsidRDefault="00F46B1C" w:rsidP="00F46B1C">
      <w:pPr>
        <w:pStyle w:val="PR2"/>
      </w:pPr>
      <w:r>
        <w:t>Acceptable: Nordot 34G, Mapei 2K, Turf Claw, hot melt technology or equivalent as approved by the engineer.</w:t>
      </w:r>
    </w:p>
    <w:p w14:paraId="01C2DB4E" w14:textId="77777777" w:rsidR="00211630" w:rsidRPr="003B44CB" w:rsidRDefault="00DD6E4A" w:rsidP="00FF3631">
      <w:pPr>
        <w:pStyle w:val="PR1"/>
      </w:pPr>
      <w:r>
        <w:t>Application Methods:  As recommended by the adhesive manufacturer.</w:t>
      </w:r>
    </w:p>
    <w:p w14:paraId="2B63F30A" w14:textId="77777777" w:rsidR="00546FC8" w:rsidRPr="003B44CB" w:rsidRDefault="00211630" w:rsidP="00CD68E6">
      <w:pPr>
        <w:pStyle w:val="PR1"/>
      </w:pPr>
      <w:r>
        <w:t>Disposal of adhesive containers and unused adhesives as well as any fees resulting from such disposal are the Contractor’s responsibility.</w:t>
      </w:r>
    </w:p>
    <w:p w14:paraId="346F86DA" w14:textId="77777777" w:rsidR="00382B7D" w:rsidRPr="003B44CB" w:rsidRDefault="00382B7D" w:rsidP="001F209E">
      <w:pPr>
        <w:pStyle w:val="PRT"/>
      </w:pPr>
      <w:r>
        <w:t>EXECUTION</w:t>
      </w:r>
    </w:p>
    <w:p w14:paraId="359516DD" w14:textId="77777777" w:rsidR="003A31AD" w:rsidRPr="003B44CB" w:rsidRDefault="003A31AD" w:rsidP="005C3226">
      <w:pPr>
        <w:pStyle w:val="ART"/>
      </w:pPr>
      <w:r>
        <w:t>GENERAL</w:t>
      </w:r>
    </w:p>
    <w:p w14:paraId="339AE292" w14:textId="77777777" w:rsidR="005A0AB7" w:rsidRPr="003B44CB" w:rsidRDefault="005A0AB7" w:rsidP="00CD68E6">
      <w:pPr>
        <w:pStyle w:val="PR1"/>
      </w:pPr>
      <w:r>
        <w:t>Installation of the synthetic turf system is to comply with the manufacturer’s recommendations, requirements and the reviewed and approved shop drawings.</w:t>
      </w:r>
    </w:p>
    <w:p w14:paraId="57F2BD0D" w14:textId="77777777" w:rsidR="005A0AB7" w:rsidRPr="003B44CB" w:rsidRDefault="005A0AB7" w:rsidP="00CD68E6">
      <w:pPr>
        <w:pStyle w:val="PR1"/>
      </w:pPr>
      <w:r>
        <w:t>Perform work in strict accordance with the Contract Documents, approved submittals, and the manufacturer’s specifications and instructions. The skilled technicians proposed in the bid phase are to be assigned to this project by the Contractor. Any changes to approved technicians must be approved by the Owner.</w:t>
      </w:r>
    </w:p>
    <w:p w14:paraId="164B768A" w14:textId="77777777" w:rsidR="005A0AB7" w:rsidRPr="003B44CB" w:rsidRDefault="005A0AB7" w:rsidP="00CD68E6">
      <w:pPr>
        <w:pStyle w:val="PR1"/>
      </w:pPr>
      <w:r>
        <w:t>The designated Supervisor for the Synthetic Turf Installer must be present during any and all construction activity associated with installation and cleanup.</w:t>
      </w:r>
    </w:p>
    <w:p w14:paraId="680F454D" w14:textId="77777777" w:rsidR="003A31AD" w:rsidRPr="003B44CB" w:rsidRDefault="005A0AB7" w:rsidP="00CD68E6">
      <w:pPr>
        <w:pStyle w:val="PR1"/>
      </w:pPr>
      <w:r>
        <w:t>All products and equipment are to be from sources approved by the authorized turf manufacturer and conform to the specifications.</w:t>
      </w:r>
    </w:p>
    <w:p w14:paraId="2CE28B84" w14:textId="77777777" w:rsidR="00382B7D" w:rsidRPr="003B44CB" w:rsidRDefault="00382B7D" w:rsidP="005C3226">
      <w:pPr>
        <w:pStyle w:val="ART"/>
      </w:pPr>
      <w:r>
        <w:t>EXAMINATION</w:t>
      </w:r>
    </w:p>
    <w:p w14:paraId="0A0F1A0D" w14:textId="77777777" w:rsidR="00382B7D" w:rsidRPr="003B44CB" w:rsidRDefault="00382B7D" w:rsidP="001C4232">
      <w:pPr>
        <w:pStyle w:val="PR1"/>
      </w:pPr>
      <w:r>
        <w:t>Examine substrates, and conditions with Installer present, to verify conditions affecting performance of work. Install only after unsatisfactory conditions have been corrected.</w:t>
      </w:r>
    </w:p>
    <w:p w14:paraId="00672910" w14:textId="77777777" w:rsidR="00BA1A6C" w:rsidRPr="003B44CB" w:rsidRDefault="00BA1A6C" w:rsidP="00CD68E6">
      <w:pPr>
        <w:pStyle w:val="PR2"/>
      </w:pPr>
      <w:r>
        <w:t>Inspection of Completed Substrates:</w:t>
      </w:r>
    </w:p>
    <w:p w14:paraId="109EF11B" w14:textId="77777777" w:rsidR="00B43075" w:rsidRPr="003B44CB" w:rsidRDefault="00B43075" w:rsidP="00CD68E6">
      <w:pPr>
        <w:pStyle w:val="PR3"/>
      </w:pPr>
      <w:r>
        <w:t xml:space="preserve">The Contractor, Engineer, and Synthetic Turf Subcontractor (if applicable):  Attend an inspection of the completed substrate. Verify substrate surface acceptability prior to the synthetic turf installation. </w:t>
      </w:r>
    </w:p>
    <w:p w14:paraId="3C944551" w14:textId="77777777" w:rsidR="00173C51" w:rsidRPr="003B44CB" w:rsidRDefault="00302702" w:rsidP="00CD68E6">
      <w:pPr>
        <w:pStyle w:val="PR3"/>
      </w:pPr>
      <w:r>
        <w:t>Substrate surface is to be clean and free of surface defects.</w:t>
      </w:r>
    </w:p>
    <w:p w14:paraId="1F341897" w14:textId="77777777" w:rsidR="00302702" w:rsidRPr="003B44CB" w:rsidRDefault="000A3D8E" w:rsidP="003B44CB">
      <w:pPr>
        <w:pStyle w:val="PR4"/>
      </w:pPr>
      <w:r>
        <w:t>No paint, grease, oil, sealers, or curing compounds are to be present.</w:t>
      </w:r>
    </w:p>
    <w:p w14:paraId="2CA00E95" w14:textId="77777777" w:rsidR="00284BE4" w:rsidRPr="003B44CB" w:rsidRDefault="00284BE4" w:rsidP="00CD68E6">
      <w:pPr>
        <w:pStyle w:val="PR3"/>
      </w:pPr>
      <w:r>
        <w:lastRenderedPageBreak/>
        <w:t>Verify adhesive for artificial turf is compatible with the substrate.</w:t>
      </w:r>
    </w:p>
    <w:p w14:paraId="135C26AD" w14:textId="77777777" w:rsidR="004741CD" w:rsidRPr="003B44CB" w:rsidRDefault="004741CD" w:rsidP="00CD68E6">
      <w:pPr>
        <w:pStyle w:val="PR3"/>
      </w:pPr>
      <w:r>
        <w:t>Concrete Substrate:</w:t>
      </w:r>
    </w:p>
    <w:p w14:paraId="51446555" w14:textId="77777777" w:rsidR="004741CD" w:rsidRPr="003B44CB" w:rsidRDefault="003912B9" w:rsidP="004741CD">
      <w:pPr>
        <w:pStyle w:val="PR4"/>
      </w:pPr>
      <w:r>
        <w:t>Verify concrete has been properly cured.</w:t>
      </w:r>
    </w:p>
    <w:p w14:paraId="47F04758" w14:textId="77777777" w:rsidR="00A05740" w:rsidRPr="003B44CB" w:rsidRDefault="00381569" w:rsidP="004741CD">
      <w:pPr>
        <w:pStyle w:val="PR4"/>
      </w:pPr>
      <w:r>
        <w:t>Surface cracks and surface defects are properly repaired.</w:t>
      </w:r>
    </w:p>
    <w:p w14:paraId="67EDD029" w14:textId="77777777" w:rsidR="00E068E7" w:rsidRPr="003B44CB" w:rsidRDefault="00E068E7" w:rsidP="003B44CB">
      <w:pPr>
        <w:pStyle w:val="PR4"/>
      </w:pPr>
      <w:r>
        <w:t>Moisture content is within acceptable parameters for turf installation.</w:t>
      </w:r>
    </w:p>
    <w:p w14:paraId="2957A2E4" w14:textId="77777777" w:rsidR="00BA1A6C" w:rsidRPr="003B44CB" w:rsidRDefault="003912B9" w:rsidP="00CD68E6">
      <w:pPr>
        <w:pStyle w:val="PR3"/>
      </w:pPr>
      <w:r>
        <w:t>Planarity Inspection:</w:t>
      </w:r>
    </w:p>
    <w:p w14:paraId="2210D12F" w14:textId="77777777" w:rsidR="00CF64F4" w:rsidRPr="003B44CB" w:rsidRDefault="00F065E1" w:rsidP="001C4232">
      <w:pPr>
        <w:pStyle w:val="PR4"/>
      </w:pPr>
      <w:r>
        <w:t>Finished Substrate Surface:  Is not to vary from true plane more than 1/4 inch in 10 feet (2 mm in 1 m) in any direction.</w:t>
      </w:r>
    </w:p>
    <w:p w14:paraId="7A35AF12" w14:textId="77777777" w:rsidR="00F065E1" w:rsidRPr="003B44CB" w:rsidRDefault="00B43075" w:rsidP="001C4232">
      <w:pPr>
        <w:pStyle w:val="PR4"/>
      </w:pPr>
      <w:r>
        <w:t>Contractor Responsibilities:</w:t>
      </w:r>
    </w:p>
    <w:p w14:paraId="788A2BD0" w14:textId="77777777" w:rsidR="00CF64F4" w:rsidRPr="000D3D94" w:rsidRDefault="00F065E1" w:rsidP="000D3D94">
      <w:pPr>
        <w:pStyle w:val="PR5"/>
      </w:pPr>
      <w:r>
        <w:t>Provide tools and materials required. This may include but not be limited to, a laser level, string line, straight edge and/or other assessment materials.</w:t>
      </w:r>
    </w:p>
    <w:p w14:paraId="67BFC884" w14:textId="77777777" w:rsidR="00B43075" w:rsidRPr="000D3D94" w:rsidRDefault="00DF497F" w:rsidP="000D3D94">
      <w:pPr>
        <w:pStyle w:val="PR5"/>
      </w:pPr>
      <w:r>
        <w:t>Correct any deviations to the satisfaction of the Engineer and Synthetic Turf installer.</w:t>
      </w:r>
    </w:p>
    <w:p w14:paraId="437C56D4" w14:textId="77777777" w:rsidR="00C2668F" w:rsidRPr="003B44CB" w:rsidRDefault="00B43075" w:rsidP="00CD68E6">
      <w:pPr>
        <w:pStyle w:val="PR2"/>
      </w:pPr>
      <w:r>
        <w:t xml:space="preserve">When Corrective Procedures Are Completed:  </w:t>
      </w:r>
    </w:p>
    <w:p w14:paraId="141BEBEB" w14:textId="77777777" w:rsidR="00FB65F4" w:rsidRPr="003B44CB" w:rsidRDefault="00A61995" w:rsidP="003B44CB">
      <w:pPr>
        <w:pStyle w:val="PR3"/>
      </w:pPr>
      <w:r>
        <w:t xml:space="preserve">The finished substrate surface must be re-inspected, with the same representatives that attended the initial inspection. </w:t>
      </w:r>
    </w:p>
    <w:p w14:paraId="0E36553D" w14:textId="77777777" w:rsidR="00B43075" w:rsidRPr="003B44CB" w:rsidRDefault="008A312A" w:rsidP="003B44CB">
      <w:pPr>
        <w:pStyle w:val="PR3"/>
      </w:pPr>
      <w:r>
        <w:t>Conduct additional repairs and inspections as required until the substrate surface is deemed acceptable by the Engineer and Synthetic Turf Installer</w:t>
      </w:r>
    </w:p>
    <w:p w14:paraId="5570C7D8" w14:textId="77777777" w:rsidR="00C2668F" w:rsidRPr="003B44CB" w:rsidRDefault="0018653D" w:rsidP="00CD68E6">
      <w:pPr>
        <w:pStyle w:val="PR2"/>
      </w:pPr>
      <w:r>
        <w:t>Upon Substrate Surface Acceptance:</w:t>
      </w:r>
    </w:p>
    <w:p w14:paraId="62AF9CA2" w14:textId="77777777" w:rsidR="00B43075" w:rsidRPr="003B44CB" w:rsidRDefault="00C2668F" w:rsidP="003B44CB">
      <w:pPr>
        <w:pStyle w:val="PR3"/>
      </w:pPr>
      <w:r>
        <w:t>The Contractor is to submit a written Certificate of Acceptance:</w:t>
      </w:r>
    </w:p>
    <w:p w14:paraId="0618D3AA" w14:textId="77777777" w:rsidR="005225F8" w:rsidRPr="003B44CB" w:rsidRDefault="00F50783" w:rsidP="003B44CB">
      <w:pPr>
        <w:pStyle w:val="PR4"/>
      </w:pPr>
      <w:r>
        <w:t xml:space="preserve">The Certificate of Acceptance:  </w:t>
      </w:r>
    </w:p>
    <w:p w14:paraId="017CC7F3" w14:textId="77777777" w:rsidR="0020612B" w:rsidRPr="003B44CB" w:rsidRDefault="0020612B" w:rsidP="003B44CB">
      <w:pPr>
        <w:pStyle w:val="PR5"/>
      </w:pPr>
      <w:r>
        <w:t>Will deem the substrate finished surface as totally suitable for the installation of the selected synthetic turf system to proceed.</w:t>
      </w:r>
    </w:p>
    <w:p w14:paraId="2B0F68AE" w14:textId="77777777" w:rsidR="00B43075" w:rsidRPr="003B44CB" w:rsidRDefault="005225F8" w:rsidP="003B44CB">
      <w:pPr>
        <w:pStyle w:val="PR5"/>
      </w:pPr>
      <w:r>
        <w:t>Fully warrant the athletic surface installation for the period and conditions specified herein.</w:t>
      </w:r>
    </w:p>
    <w:p w14:paraId="092FA5EB" w14:textId="77777777" w:rsidR="00E56FFC" w:rsidRPr="003B44CB" w:rsidRDefault="00E56FFC" w:rsidP="00CD68E6">
      <w:pPr>
        <w:pStyle w:val="PR2"/>
      </w:pPr>
      <w:r>
        <w:t>Commencement of Work for this Specification:  Constitutes acceptance of the work completed under other sections by the Contractor, acceptance of  the substrate and the substrate surface, and hence, no claims for extra work based upon these conditions will be permitted.</w:t>
      </w:r>
    </w:p>
    <w:p w14:paraId="03FCEB06" w14:textId="77777777" w:rsidR="00382B7D" w:rsidRPr="003B44CB" w:rsidRDefault="00382B7D" w:rsidP="005C3226">
      <w:pPr>
        <w:pStyle w:val="ART"/>
      </w:pPr>
      <w:r>
        <w:t>PREPARATION</w:t>
      </w:r>
    </w:p>
    <w:p w14:paraId="18D0FB51" w14:textId="77777777" w:rsidR="00382B7D" w:rsidRPr="003B44CB" w:rsidRDefault="002B51F1" w:rsidP="00CD68E6">
      <w:pPr>
        <w:pStyle w:val="PR1"/>
      </w:pPr>
      <w:r>
        <w:t>Synthetic Turf Preparation:</w:t>
      </w:r>
    </w:p>
    <w:p w14:paraId="2446221D" w14:textId="77777777" w:rsidR="00CF64F4" w:rsidRPr="003B44CB" w:rsidRDefault="003500DB" w:rsidP="00CD68E6">
      <w:pPr>
        <w:pStyle w:val="PR2"/>
      </w:pPr>
      <w:r>
        <w:t>Allow turf to lay out unrolled and relax at least one hour before installation.</w:t>
      </w:r>
    </w:p>
    <w:p w14:paraId="31977FE6" w14:textId="77777777" w:rsidR="00C91D8F" w:rsidRPr="003B44CB" w:rsidRDefault="00382B7D" w:rsidP="00CD68E6">
      <w:pPr>
        <w:pStyle w:val="PR3"/>
      </w:pPr>
      <w:r>
        <w:t>Ideal Installation Temperature:  55 to 95 degrees F (13 to 35 degrees C).</w:t>
      </w:r>
    </w:p>
    <w:p w14:paraId="1C127615" w14:textId="77777777" w:rsidR="00382B7D" w:rsidRPr="003B44CB" w:rsidRDefault="00C91D8F" w:rsidP="00CD68E6">
      <w:pPr>
        <w:pStyle w:val="PR3"/>
      </w:pPr>
      <w:r>
        <w:t>Relative Humidity:  Below 35 percent.</w:t>
      </w:r>
    </w:p>
    <w:p w14:paraId="0B48C575" w14:textId="77777777" w:rsidR="00D12E9E" w:rsidRPr="003B44CB" w:rsidRDefault="00D12E9E" w:rsidP="001F209E">
      <w:pPr>
        <w:pStyle w:val="CMT"/>
      </w:pPr>
      <w:r>
        <w:t>Editor’s Note:  Delete the “Plugs and Fittings” Article if not required. Retain this article only where penetrations, sleeves, plates, or other fittings are part of the indoor installation.</w:t>
      </w:r>
    </w:p>
    <w:p w14:paraId="01CBCFB8" w14:textId="77777777" w:rsidR="00A046DC" w:rsidRPr="003B44CB" w:rsidRDefault="00A046DC" w:rsidP="005C3226">
      <w:pPr>
        <w:pStyle w:val="ART"/>
      </w:pPr>
      <w:r>
        <w:t>PLUGS AND FITTINGS</w:t>
      </w:r>
    </w:p>
    <w:p w14:paraId="02EC7624" w14:textId="77777777" w:rsidR="00E24EB5" w:rsidRPr="003B44CB" w:rsidRDefault="008F6049" w:rsidP="00CD68E6">
      <w:pPr>
        <w:pStyle w:val="PR1"/>
      </w:pPr>
      <w:r>
        <w:lastRenderedPageBreak/>
        <w:t>Permanent fittings penetrating the turf indicated on the drawings must be securely sealed to the turf surface.</w:t>
      </w:r>
    </w:p>
    <w:p w14:paraId="447CE5F6" w14:textId="77777777" w:rsidR="00382B7D" w:rsidRPr="003B44CB" w:rsidRDefault="00506750" w:rsidP="005C3226">
      <w:pPr>
        <w:pStyle w:val="ART"/>
      </w:pPr>
      <w:r>
        <w:t>SYNTHETIC TURF SYSTEM Installation</w:t>
      </w:r>
    </w:p>
    <w:p w14:paraId="068EDAE8" w14:textId="77777777" w:rsidR="0083657B" w:rsidRPr="003B44CB" w:rsidRDefault="0083657B" w:rsidP="00CD68E6">
      <w:pPr>
        <w:pStyle w:val="PR1"/>
      </w:pPr>
      <w:r>
        <w:t>Install in accordance with the manufacturer’s written installation instructions.</w:t>
      </w:r>
    </w:p>
    <w:p w14:paraId="3170A3EA" w14:textId="77777777" w:rsidR="0037289C" w:rsidRPr="003B44CB" w:rsidRDefault="0037289C" w:rsidP="00CD68E6">
      <w:pPr>
        <w:pStyle w:val="PR1"/>
      </w:pPr>
      <w:r>
        <w:t>Turf should be pre-cut for each area allowing some excess for proper seaming and edging or any trimming necessary.</w:t>
      </w:r>
    </w:p>
    <w:p w14:paraId="494D133C" w14:textId="77777777" w:rsidR="0083657B" w:rsidRPr="003B44CB" w:rsidRDefault="00506750" w:rsidP="00CD68E6">
      <w:pPr>
        <w:pStyle w:val="PR1"/>
      </w:pPr>
      <w:r>
        <w:t>Inlaid Areas:  To have full fastenings and no loose areas. At no time can pulling on the section separate the material.</w:t>
      </w:r>
    </w:p>
    <w:p w14:paraId="2CE7CCB9" w14:textId="77777777" w:rsidR="00FC7E92" w:rsidRPr="003B44CB" w:rsidRDefault="00FC7E92" w:rsidP="00CD68E6">
      <w:pPr>
        <w:pStyle w:val="PR1"/>
      </w:pPr>
      <w:r>
        <w:t>Turf is to be attached to the perimeter edge as shown in the construction plans and as per the manufacturer.</w:t>
      </w:r>
    </w:p>
    <w:p w14:paraId="53A5AC93" w14:textId="77777777" w:rsidR="00FC7E92" w:rsidRPr="003B44CB" w:rsidRDefault="00506750" w:rsidP="00D46D3A">
      <w:pPr>
        <w:pStyle w:val="PR1"/>
      </w:pPr>
      <w:r>
        <w:t>Seams and Inlaid Areas:  To be brushed thoroughly. Install infill materials if required..</w:t>
      </w:r>
    </w:p>
    <w:p w14:paraId="15DA554D" w14:textId="77777777" w:rsidR="00CF64F4" w:rsidRPr="003B44CB" w:rsidRDefault="00891B33" w:rsidP="00CD68E6">
      <w:pPr>
        <w:pStyle w:val="PR1"/>
      </w:pPr>
      <w:r>
        <w:t>Terminations:  To be as detailed and approved in the shop drawings.</w:t>
      </w:r>
    </w:p>
    <w:p w14:paraId="740732E7" w14:textId="77777777" w:rsidR="00841336" w:rsidRPr="003B44CB" w:rsidRDefault="003C146B" w:rsidP="001F209E">
      <w:pPr>
        <w:pStyle w:val="CMT"/>
      </w:pPr>
      <w:r>
        <w:t>Editor’s Note:  Delete the “Lines and Markings” Article if not required.</w:t>
      </w:r>
    </w:p>
    <w:p w14:paraId="5338B024" w14:textId="77777777" w:rsidR="008A3351" w:rsidRPr="003B44CB" w:rsidRDefault="006E490C" w:rsidP="005C3226">
      <w:pPr>
        <w:pStyle w:val="ART"/>
      </w:pPr>
      <w:r>
        <w:t>LINES AND MARKINGS</w:t>
      </w:r>
    </w:p>
    <w:p w14:paraId="40CA4865" w14:textId="77777777" w:rsidR="00CF64F4" w:rsidRPr="003B44CB" w:rsidRDefault="007418E2" w:rsidP="00CD68E6">
      <w:pPr>
        <w:pStyle w:val="PR1"/>
      </w:pPr>
      <w:r>
        <w:t>Lines and Markings as per the Contract Documents:  Are to be accurately positioned and marked.</w:t>
      </w:r>
    </w:p>
    <w:p w14:paraId="2B481313" w14:textId="77777777" w:rsidR="008A3351" w:rsidRPr="003B44CB" w:rsidRDefault="007418E2" w:rsidP="00CD68E6">
      <w:pPr>
        <w:pStyle w:val="PR2"/>
      </w:pPr>
      <w:r>
        <w:t>Lines must be straight and true along the length of the marked boundary to within 1/2 inch (13 mm) along the length of any such boundary.</w:t>
      </w:r>
    </w:p>
    <w:p w14:paraId="07108537" w14:textId="77777777" w:rsidR="008A3351" w:rsidRPr="003B44CB" w:rsidRDefault="00A80E85" w:rsidP="00CD68E6">
      <w:pPr>
        <w:pStyle w:val="PR1"/>
      </w:pPr>
      <w:r>
        <w:t>Markings are to be accurately measured and applied in widths and colors as required by the governing body and selected from the manufacturer’s range of standard colors, or not more than one custom color if the manufacturer’s standard colors do not meet the Owner’s requirements.</w:t>
      </w:r>
    </w:p>
    <w:p w14:paraId="1FD34322" w14:textId="77777777" w:rsidR="00271037" w:rsidRPr="003B44CB" w:rsidRDefault="00271037" w:rsidP="005C3226">
      <w:pPr>
        <w:pStyle w:val="ART"/>
      </w:pPr>
      <w:r>
        <w:t>CLEANING AND COMPLETION</w:t>
      </w:r>
    </w:p>
    <w:p w14:paraId="06C33304" w14:textId="77777777" w:rsidR="00DA3F30" w:rsidRPr="003B44CB" w:rsidRDefault="00DA3F30" w:rsidP="00CD68E6">
      <w:pPr>
        <w:pStyle w:val="PR1"/>
      </w:pPr>
      <w:r>
        <w:t>Protect installed work from other construction activities as installation progresses.</w:t>
      </w:r>
    </w:p>
    <w:p w14:paraId="0988D4C2" w14:textId="77777777" w:rsidR="00DA3F30" w:rsidRPr="003B44CB" w:rsidRDefault="00DA3F30" w:rsidP="00CD68E6">
      <w:pPr>
        <w:pStyle w:val="PR1"/>
      </w:pPr>
      <w:r>
        <w:t>The Contractor is to keep the area clean throughout the construction period and free from debris and waste resulting from the installation.</w:t>
      </w:r>
    </w:p>
    <w:p w14:paraId="6156C1B5" w14:textId="77777777" w:rsidR="00DA3F30" w:rsidRPr="003B44CB" w:rsidRDefault="00DA3F30" w:rsidP="00CD68E6">
      <w:pPr>
        <w:pStyle w:val="PR1"/>
      </w:pPr>
      <w:r>
        <w:t>Upon Installation Completion: Thoroughly clean surfaces and site of refuse resulting from the installation process.</w:t>
      </w:r>
    </w:p>
    <w:p w14:paraId="5852358A" w14:textId="77777777" w:rsidR="00DA3F30" w:rsidRPr="003B44CB" w:rsidRDefault="00DA3F30" w:rsidP="00CD68E6">
      <w:pPr>
        <w:pStyle w:val="PR1"/>
      </w:pPr>
      <w:r>
        <w:t>Any damage to existing fixtures or facilities resulting from the installation of the synthetic turf system is to be repaired to original condition at the Contractor’s expense prior to Substantial Completion and commencement of the Warranty Period.</w:t>
      </w:r>
    </w:p>
    <w:p w14:paraId="64DCC17A" w14:textId="77777777" w:rsidR="00CF64F4" w:rsidRPr="003B44CB" w:rsidRDefault="00DA3F30" w:rsidP="00CD68E6">
      <w:pPr>
        <w:pStyle w:val="PR1"/>
      </w:pPr>
      <w:r>
        <w:t>A Deficiency List:  Is to be produced by the Engineer at the conclusion of the project.</w:t>
      </w:r>
    </w:p>
    <w:p w14:paraId="03F75711" w14:textId="77777777" w:rsidR="00DA3F30" w:rsidRPr="003B44CB" w:rsidRDefault="00DA3F30" w:rsidP="00CD68E6">
      <w:pPr>
        <w:pStyle w:val="PR2"/>
      </w:pPr>
      <w:r>
        <w:t>All installation project deficiencies not in dispute must be remedied by the Contractor prior to the issuance of a certificate of Substantial Completion.</w:t>
      </w:r>
    </w:p>
    <w:p w14:paraId="42D3D050" w14:textId="77777777" w:rsidR="00271037" w:rsidRPr="003B44CB" w:rsidRDefault="00B229B1" w:rsidP="00CD68E6">
      <w:pPr>
        <w:pStyle w:val="PR1"/>
      </w:pPr>
      <w:r>
        <w:t>The Contractor is to provide a written acceptance by the Turf Manufacturer that the turf and substrate assembly is installed in accordance with their recommendations prior to final completion.</w:t>
      </w:r>
    </w:p>
    <w:p w14:paraId="52EB5C30" w14:textId="77777777" w:rsidR="00382B7D" w:rsidRPr="003B44CB" w:rsidRDefault="00382B7D" w:rsidP="005C3226">
      <w:pPr>
        <w:pStyle w:val="ART"/>
      </w:pPr>
      <w:r>
        <w:lastRenderedPageBreak/>
        <w:t>Long Term Maintenance</w:t>
      </w:r>
    </w:p>
    <w:p w14:paraId="2A3C7016" w14:textId="77777777" w:rsidR="00586C68" w:rsidRPr="003B44CB" w:rsidRDefault="00C77F27" w:rsidP="00376F43">
      <w:pPr>
        <w:pStyle w:val="PR1"/>
      </w:pPr>
      <w:r>
        <w:t>Owner:  Strictly follow the manufacturer's maintenance manual as a primary guide. Unauthorized methods can permanently damage fibers or backing. Proper indoor artificial turf maintenance ensures long-term performance and preserves the warranty.</w:t>
      </w:r>
    </w:p>
    <w:p w14:paraId="6BA4BCE1" w14:textId="77777777" w:rsidR="00537C82" w:rsidRPr="003B44CB" w:rsidRDefault="00537C82" w:rsidP="00481BF7">
      <w:pPr>
        <w:pStyle w:val="PR2"/>
      </w:pPr>
      <w:r>
        <w:t>Routine Vacuuming and Cleaning:</w:t>
      </w:r>
    </w:p>
    <w:p w14:paraId="29EEE91E" w14:textId="77777777" w:rsidR="00537C82" w:rsidRPr="003B44CB" w:rsidRDefault="00537C82" w:rsidP="003B44CB">
      <w:pPr>
        <w:pStyle w:val="PR3"/>
      </w:pPr>
      <w:r>
        <w:t>Debris Removal:  Vacuum turf regularly using a dual-motor upright vacuum with a rotating brush to pull dirt from deep within the synthetic fibers.</w:t>
      </w:r>
    </w:p>
    <w:p w14:paraId="4D71F499" w14:textId="77777777" w:rsidR="00537C82" w:rsidRPr="003B44CB" w:rsidRDefault="00537C82" w:rsidP="003B44CB">
      <w:pPr>
        <w:pStyle w:val="PR3"/>
      </w:pPr>
      <w:r>
        <w:t>Filter Maintenance:  Use vacuums equipped with HEPA filters to prevent dust and microparticles from recirculating into the indoor air.</w:t>
      </w:r>
    </w:p>
    <w:p w14:paraId="27C15D1D" w14:textId="77777777" w:rsidR="00537C82" w:rsidRPr="003B44CB" w:rsidRDefault="00537C82" w:rsidP="00481BF7">
      <w:pPr>
        <w:pStyle w:val="PR2"/>
      </w:pPr>
      <w:r>
        <w:t>Grooming and Fiber Care</w:t>
      </w:r>
    </w:p>
    <w:p w14:paraId="401DD89C" w14:textId="77777777" w:rsidR="00537C82" w:rsidRPr="003B44CB" w:rsidRDefault="00537C82" w:rsidP="003B44CB">
      <w:pPr>
        <w:pStyle w:val="PR3"/>
      </w:pPr>
      <w:r>
        <w:t>Brushing:  Brush the turf monthly with a synthetic, non-metal bristled pile brush to keep the blades standing upright.</w:t>
      </w:r>
    </w:p>
    <w:p w14:paraId="540B9F8E" w14:textId="77777777" w:rsidR="00537C82" w:rsidRPr="003B44CB" w:rsidRDefault="00537C82" w:rsidP="003B44CB">
      <w:pPr>
        <w:pStyle w:val="PR3"/>
      </w:pPr>
      <w:r>
        <w:t>High-traffic restoration:  Target heavy-use zones frequently to reverse fiber matting and maintain uniform shock absorption.</w:t>
      </w:r>
    </w:p>
    <w:p w14:paraId="5CF4DDFB" w14:textId="77777777" w:rsidR="00537C82" w:rsidRPr="003B44CB" w:rsidRDefault="00537C82" w:rsidP="00481BF7">
      <w:pPr>
        <w:pStyle w:val="PR2"/>
      </w:pPr>
      <w:r>
        <w:t>Spill Treatment and Approved Products:</w:t>
      </w:r>
    </w:p>
    <w:p w14:paraId="38F4C664" w14:textId="77777777" w:rsidR="00537C82" w:rsidRPr="003B44CB" w:rsidRDefault="00537C82" w:rsidP="003B44CB">
      <w:pPr>
        <w:pStyle w:val="PR3"/>
      </w:pPr>
      <w:r>
        <w:t>Immediate Response:  Blot liquid spills immediately with clean, absorbent towels instead of rubbing them into the pile.</w:t>
      </w:r>
    </w:p>
    <w:p w14:paraId="216BCCDC" w14:textId="77777777" w:rsidR="00537C82" w:rsidRPr="003B44CB" w:rsidRDefault="00537C82" w:rsidP="003B44CB">
      <w:pPr>
        <w:pStyle w:val="PR3"/>
      </w:pPr>
      <w:r>
        <w:t>Allowed Cleaners:  Use household dish soap diluted with warm water for water-soluble stains, or a 3% ammonia solution for stubborn organic spots.</w:t>
      </w:r>
    </w:p>
    <w:p w14:paraId="3F9EE84B" w14:textId="77777777" w:rsidR="00537C82" w:rsidRPr="003B44CB" w:rsidRDefault="00537C82" w:rsidP="003B44CB">
      <w:pPr>
        <w:pStyle w:val="PR3"/>
      </w:pPr>
      <w:r>
        <w:t>Prohibited Substances:  Avoid all caustic chemicals, bleach, and oil-based solvents, which can dissolve the fiber binders and backing material.</w:t>
      </w:r>
    </w:p>
    <w:p w14:paraId="4E424CF4" w14:textId="77777777" w:rsidR="00537C82" w:rsidRPr="003B44CB" w:rsidRDefault="00537C82" w:rsidP="00481BF7">
      <w:pPr>
        <w:pStyle w:val="PR2"/>
      </w:pPr>
      <w:r>
        <w:t>Equipment and Traffic Restrictions</w:t>
      </w:r>
    </w:p>
    <w:p w14:paraId="608EFFF6" w14:textId="63D03ED5" w:rsidR="00537C82" w:rsidRPr="003B44CB" w:rsidRDefault="00537C82" w:rsidP="003B44CB">
      <w:pPr>
        <w:pStyle w:val="PR3"/>
      </w:pPr>
      <w:r>
        <w:t>Rolling Loads: Distribute weight evenly when rolling equipment across the surface by using wide, pneumatic rubber tires.</w:t>
      </w:r>
    </w:p>
    <w:p w14:paraId="68FE599B" w14:textId="77777777" w:rsidR="00537C82" w:rsidRPr="003B44CB" w:rsidRDefault="00537C82" w:rsidP="003B44CB">
      <w:pPr>
        <w:pStyle w:val="PR3"/>
      </w:pPr>
      <w:r>
        <w:t>Surface Protection:  Lay down thick plywood sheets or protective mats before moving sharp, heavy, or high-point-load items over the turf.</w:t>
      </w:r>
    </w:p>
    <w:p w14:paraId="00C075F7" w14:textId="77777777" w:rsidR="00537C82" w:rsidRPr="003B44CB" w:rsidRDefault="00537C82" w:rsidP="003B44CB">
      <w:pPr>
        <w:pStyle w:val="PR2"/>
      </w:pPr>
      <w:r>
        <w:t>Seam and Edge Inspection:</w:t>
      </w:r>
    </w:p>
    <w:p w14:paraId="727A325C" w14:textId="77777777" w:rsidR="00537C82" w:rsidRPr="003B44CB" w:rsidRDefault="00537C82" w:rsidP="003B44CB">
      <w:pPr>
        <w:pStyle w:val="PR3"/>
      </w:pPr>
      <w:r>
        <w:t>Routine Checks:  Inspect perimeter edges and seams monthly for signs of lifting, fraying, or adhesive failure.</w:t>
      </w:r>
    </w:p>
    <w:p w14:paraId="54EAE503" w14:textId="77777777" w:rsidR="00537C82" w:rsidRPr="003B44CB" w:rsidRDefault="00537C82" w:rsidP="003B44CB">
      <w:pPr>
        <w:pStyle w:val="PR3"/>
      </w:pPr>
      <w:r>
        <w:t>Proactive Repair:  Fix minor separations immediately using approved turf tape and adhesive to prevent major tripping hazards and worsening tears.</w:t>
      </w:r>
    </w:p>
    <w:p w14:paraId="5260978E" w14:textId="77777777" w:rsidR="000E538A" w:rsidRDefault="004273E0" w:rsidP="001F209E">
      <w:pPr>
        <w:pStyle w:val="EOS"/>
      </w:pPr>
      <w:r>
        <w:t>END OF SECTION</w:t>
      </w:r>
    </w:p>
    <w:sectPr w:rsidR="000E538A" w:rsidSect="001F209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C8887" w14:textId="77777777" w:rsidR="003E73E7" w:rsidRDefault="003E73E7" w:rsidP="001B40CF">
      <w:r>
        <w:separator/>
      </w:r>
    </w:p>
  </w:endnote>
  <w:endnote w:type="continuationSeparator" w:id="0">
    <w:p w14:paraId="138C14DE" w14:textId="77777777" w:rsidR="003E73E7" w:rsidRDefault="003E73E7" w:rsidP="001B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F30A" w14:textId="19494704" w:rsidR="001B40CF" w:rsidRPr="005C3226" w:rsidRDefault="6CD73A11" w:rsidP="1CF27537">
    <w:pPr>
      <w:pStyle w:val="Footer"/>
      <w:ind w:left="1440"/>
      <w:jc w:val="both"/>
    </w:pPr>
    <w:r>
      <w:t xml:space="preserve">                        </w:t>
    </w:r>
    <w:r w:rsidR="65ABEAFB">
      <w:t xml:space="preserve"> </w:t>
    </w:r>
    <w:r w:rsidR="06F4E3E2">
      <w:t xml:space="preserve"> </w:t>
    </w:r>
    <w:r w:rsidR="29162DE8">
      <w:t xml:space="preserve"> </w:t>
    </w:r>
    <w:r w:rsidR="4D844E93">
      <w:t xml:space="preserve"> </w:t>
    </w:r>
    <w:r w:rsidR="001B40CF" w:rsidRPr="005C3226">
      <w:t>ARTIFICIAL TURF – INDOOR</w:t>
    </w:r>
    <w:r w:rsidR="7EEB9094">
      <w:t xml:space="preserve"> </w:t>
    </w:r>
    <w:r w:rsidR="1398CA4E">
      <w:t xml:space="preserve">    </w:t>
    </w:r>
    <w:r w:rsidR="7FB45475">
      <w:t xml:space="preserve"> </w:t>
    </w:r>
    <w:r w:rsidR="48334AA5">
      <w:t xml:space="preserve">                                   </w:t>
    </w:r>
    <w:r w:rsidR="1BD71307">
      <w:t xml:space="preserve">             </w:t>
    </w:r>
    <w:r w:rsidR="112D02CF">
      <w:t>Rev04</w:t>
    </w:r>
  </w:p>
  <w:p w14:paraId="13C8AFC3" w14:textId="77777777" w:rsidR="001B40CF" w:rsidRPr="005C3226" w:rsidRDefault="00B968CB" w:rsidP="00B968CB">
    <w:pPr>
      <w:pStyle w:val="Footer"/>
      <w:jc w:val="both"/>
    </w:pPr>
    <w:r>
      <w:tab/>
    </w:r>
    <w:r w:rsidR="001B40CF" w:rsidRPr="005C3226">
      <w:t>32 18 16</w:t>
    </w:r>
    <w:r w:rsidR="00BA1A6C" w:rsidRPr="005C3226">
      <w:t xml:space="preserve"> - </w:t>
    </w:r>
    <w:r w:rsidR="00BA1A6C" w:rsidRPr="005C3226">
      <w:fldChar w:fldCharType="begin"/>
    </w:r>
    <w:r w:rsidR="00BA1A6C" w:rsidRPr="005C3226">
      <w:instrText xml:space="preserve"> PAGE   \* MERGEFORMAT </w:instrText>
    </w:r>
    <w:r w:rsidR="00BA1A6C" w:rsidRPr="005C3226">
      <w:fldChar w:fldCharType="separate"/>
    </w:r>
    <w:r w:rsidR="00BA1A6C" w:rsidRPr="005C3226">
      <w:t>10</w:t>
    </w:r>
    <w:r w:rsidR="00BA1A6C" w:rsidRPr="005C32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696A7" w14:textId="77777777" w:rsidR="003E73E7" w:rsidRDefault="003E73E7" w:rsidP="001B40CF">
      <w:r>
        <w:separator/>
      </w:r>
    </w:p>
  </w:footnote>
  <w:footnote w:type="continuationSeparator" w:id="0">
    <w:p w14:paraId="4C8F58EB" w14:textId="77777777" w:rsidR="003E73E7" w:rsidRDefault="003E73E7" w:rsidP="001B4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C38F" w14:textId="77777777" w:rsidR="001B40CF" w:rsidRPr="005C3226" w:rsidRDefault="001B40CF" w:rsidP="005C3226">
    <w:pPr>
      <w:pStyle w:val="Header"/>
    </w:pPr>
    <w:r w:rsidRPr="005C3226">
      <w:t>ON DECK SPORTS</w:t>
    </w:r>
    <w:r w:rsidRPr="005C3226">
      <w:tab/>
      <w:t>Guide Specification</w:t>
    </w:r>
    <w:r w:rsidR="002256A6">
      <w:t xml:space="preserve"> Copyright:  0</w:t>
    </w:r>
    <w:r w:rsidR="00BA589F">
      <w:t>8</w:t>
    </w:r>
    <w:r w:rsidR="002256A6">
      <w:t>/2026</w:t>
    </w:r>
  </w:p>
  <w:p w14:paraId="7C62F354" w14:textId="77777777" w:rsidR="001B40CF" w:rsidRPr="005C3226" w:rsidRDefault="001B40CF" w:rsidP="005C3226">
    <w:pPr>
      <w:pStyle w:val="Header"/>
    </w:pPr>
    <w:r w:rsidRPr="005C3226">
      <w:t>www.ondecksports.com</w:t>
    </w:r>
    <w:r w:rsidRPr="005C3226">
      <w:tab/>
      <w:t>Tel: 800.365.6171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3DD0A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50CC54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FF1A45"/>
    <w:multiLevelType w:val="multilevel"/>
    <w:tmpl w:val="F516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D49E5"/>
    <w:multiLevelType w:val="multilevel"/>
    <w:tmpl w:val="405E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E694F"/>
    <w:multiLevelType w:val="multilevel"/>
    <w:tmpl w:val="133C46DC"/>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5" w15:restartNumberingAfterBreak="0">
    <w:nsid w:val="22D627B1"/>
    <w:multiLevelType w:val="multilevel"/>
    <w:tmpl w:val="C474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F5176"/>
    <w:multiLevelType w:val="multilevel"/>
    <w:tmpl w:val="AD86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8C0A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CA4835"/>
    <w:multiLevelType w:val="multilevel"/>
    <w:tmpl w:val="B8089A6E"/>
    <w:lvl w:ilvl="0">
      <w:start w:val="1"/>
      <w:numFmt w:val="decimal"/>
      <w:lvlRestart w:val="0"/>
      <w:pStyle w:val="PRT"/>
      <w:suff w:val="nothing"/>
      <w:lvlText w:val="PART %1 - "/>
      <w:lvlJc w:val="left"/>
      <w:pPr>
        <w:ind w:left="0" w:firstLine="0"/>
      </w:pPr>
      <w:rPr>
        <w:i w:val="0"/>
        <w:color w:val="auto"/>
        <w:sz w:val="20"/>
      </w:rPr>
    </w:lvl>
    <w:lvl w:ilvl="1">
      <w:numFmt w:val="decimal"/>
      <w:lvlRestart w:val="0"/>
      <w:pStyle w:val="SUT"/>
      <w:suff w:val="nothing"/>
      <w:lvlText w:val="SCHEDULE  0 - "/>
      <w:lvlJc w:val="left"/>
      <w:pPr>
        <w:ind w:left="0" w:firstLine="0"/>
      </w:pPr>
      <w:rPr>
        <w:b w:val="0"/>
        <w:i w:val="0"/>
        <w:color w:val="auto"/>
        <w:sz w:val="20"/>
      </w:rPr>
    </w:lvl>
    <w:lvl w:ilvl="2">
      <w:numFmt w:val="decimal"/>
      <w:lvlRestart w:val="0"/>
      <w:pStyle w:val="DST"/>
      <w:suff w:val="nothing"/>
      <w:lvlText w:val="PRODUCT DATA SHEET  0 - "/>
      <w:lvlJc w:val="left"/>
      <w:pPr>
        <w:ind w:left="0" w:firstLine="0"/>
      </w:pPr>
      <w:rPr>
        <w:b w:val="0"/>
        <w:i w:val="0"/>
        <w:color w:val="auto"/>
        <w:sz w:val="20"/>
      </w:rPr>
    </w:lvl>
    <w:lvl w:ilvl="3">
      <w:start w:val="1"/>
      <w:numFmt w:val="decimal"/>
      <w:lvlRestart w:val="1"/>
      <w:pStyle w:val="ART"/>
      <w:lvlText w:val="%1.%4"/>
      <w:lvlJc w:val="left"/>
      <w:pPr>
        <w:tabs>
          <w:tab w:val="num" w:pos="864"/>
        </w:tabs>
        <w:ind w:left="864" w:hanging="864"/>
      </w:pPr>
      <w:rPr>
        <w:color w:val="auto"/>
      </w:rPr>
    </w:lvl>
    <w:lvl w:ilvl="4">
      <w:start w:val="1"/>
      <w:numFmt w:val="upperLetter"/>
      <w:pStyle w:val="PR1"/>
      <w:lvlText w:val="%5."/>
      <w:lvlJc w:val="left"/>
      <w:pPr>
        <w:tabs>
          <w:tab w:val="num" w:pos="864"/>
        </w:tabs>
        <w:ind w:left="864" w:hanging="576"/>
      </w:pPr>
      <w:rPr>
        <w:color w:val="auto"/>
      </w:rPr>
    </w:lvl>
    <w:lvl w:ilvl="5">
      <w:start w:val="1"/>
      <w:numFmt w:val="decimal"/>
      <w:pStyle w:val="PR2"/>
      <w:lvlText w:val="%6."/>
      <w:lvlJc w:val="left"/>
      <w:pPr>
        <w:tabs>
          <w:tab w:val="num" w:pos="1440"/>
        </w:tabs>
        <w:ind w:left="1440" w:hanging="576"/>
      </w:pPr>
      <w:rPr>
        <w:color w:val="auto"/>
      </w:rPr>
    </w:lvl>
    <w:lvl w:ilvl="6">
      <w:start w:val="1"/>
      <w:numFmt w:val="lowerLetter"/>
      <w:pStyle w:val="PR3"/>
      <w:lvlText w:val="%7."/>
      <w:lvlJc w:val="left"/>
      <w:pPr>
        <w:tabs>
          <w:tab w:val="num" w:pos="2016"/>
        </w:tabs>
        <w:ind w:left="2016" w:hanging="576"/>
      </w:pPr>
      <w:rPr>
        <w:color w:val="auto"/>
      </w:rPr>
    </w:lvl>
    <w:lvl w:ilvl="7">
      <w:start w:val="1"/>
      <w:numFmt w:val="decimal"/>
      <w:pStyle w:val="PR4"/>
      <w:lvlText w:val="%8)"/>
      <w:lvlJc w:val="left"/>
      <w:pPr>
        <w:tabs>
          <w:tab w:val="num" w:pos="2592"/>
        </w:tabs>
        <w:ind w:left="2592" w:hanging="576"/>
      </w:pPr>
      <w:rPr>
        <w:color w:val="auto"/>
      </w:rPr>
    </w:lvl>
    <w:lvl w:ilvl="8">
      <w:start w:val="1"/>
      <w:numFmt w:val="lowerLetter"/>
      <w:pStyle w:val="PR5"/>
      <w:lvlText w:val="%9)"/>
      <w:lvlJc w:val="left"/>
      <w:pPr>
        <w:tabs>
          <w:tab w:val="num" w:pos="3168"/>
        </w:tabs>
        <w:ind w:left="3168" w:hanging="576"/>
      </w:pPr>
      <w:rPr>
        <w:color w:val="auto"/>
      </w:rPr>
    </w:lvl>
  </w:abstractNum>
  <w:abstractNum w:abstractNumId="9" w15:restartNumberingAfterBreak="0">
    <w:nsid w:val="5F533D3D"/>
    <w:multiLevelType w:val="multilevel"/>
    <w:tmpl w:val="2330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7651D"/>
    <w:multiLevelType w:val="multilevel"/>
    <w:tmpl w:val="C532C076"/>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11" w15:restartNumberingAfterBreak="0">
    <w:nsid w:val="7942243F"/>
    <w:multiLevelType w:val="multilevel"/>
    <w:tmpl w:val="D1B24F60"/>
    <w:lvl w:ilvl="0">
      <w:start w:val="1"/>
      <w:numFmt w:val="decimal"/>
      <w:lvlRestart w:val="0"/>
      <w:suff w:val="nothing"/>
      <w:lvlText w:val="PART  %1  "/>
      <w:lvlJc w:val="left"/>
      <w:pPr>
        <w:ind w:left="0" w:firstLine="0"/>
      </w:pPr>
      <w:rPr>
        <w:i w:val="0"/>
        <w:color w:val="auto"/>
        <w:sz w:val="20"/>
      </w:rPr>
    </w:lvl>
    <w:lvl w:ilvl="1">
      <w:start w:val="1"/>
      <w:numFmt w:val="decimal"/>
      <w:lvlText w:val="%1.%2"/>
      <w:lvlJc w:val="left"/>
      <w:pPr>
        <w:tabs>
          <w:tab w:val="num" w:pos="576"/>
        </w:tabs>
        <w:ind w:left="576" w:hanging="576"/>
      </w:pPr>
      <w:rPr>
        <w:b w:val="0"/>
        <w:i w:val="0"/>
        <w:color w:val="auto"/>
        <w:sz w:val="20"/>
      </w:rPr>
    </w:lvl>
    <w:lvl w:ilvl="2">
      <w:start w:val="1"/>
      <w:numFmt w:val="upperLetter"/>
      <w:lvlText w:val="%3."/>
      <w:lvlJc w:val="left"/>
      <w:pPr>
        <w:tabs>
          <w:tab w:val="num" w:pos="1152"/>
        </w:tabs>
        <w:ind w:left="1152" w:hanging="576"/>
      </w:pPr>
      <w:rPr>
        <w:b w:val="0"/>
        <w:i w:val="0"/>
        <w:color w:val="auto"/>
        <w:sz w:val="20"/>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num w:numId="1" w16cid:durableId="1044645637">
    <w:abstractNumId w:val="6"/>
  </w:num>
  <w:num w:numId="2" w16cid:durableId="1300112395">
    <w:abstractNumId w:val="11"/>
  </w:num>
  <w:num w:numId="3" w16cid:durableId="1324896653">
    <w:abstractNumId w:val="7"/>
  </w:num>
  <w:num w:numId="4" w16cid:durableId="1351832476">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4998012">
    <w:abstractNumId w:val="3"/>
  </w:num>
  <w:num w:numId="6" w16cid:durableId="1568296772">
    <w:abstractNumId w:val="9"/>
  </w:num>
  <w:num w:numId="7" w16cid:durableId="1614286013">
    <w:abstractNumId w:val="2"/>
  </w:num>
  <w:num w:numId="8" w16cid:durableId="166292136">
    <w:abstractNumId w:val="10"/>
  </w:num>
  <w:num w:numId="9" w16cid:durableId="1733310208">
    <w:abstractNumId w:val="8"/>
  </w:num>
  <w:num w:numId="10" w16cid:durableId="2012222296">
    <w:abstractNumId w:val="0"/>
  </w:num>
  <w:num w:numId="11" w16cid:durableId="2040159549">
    <w:abstractNumId w:val="1"/>
  </w:num>
  <w:num w:numId="12" w16cid:durableId="499388673">
    <w:abstractNumId w:val="4"/>
  </w:num>
  <w:num w:numId="13" w16cid:durableId="961183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E6"/>
    <w:rsid w:val="000015DD"/>
    <w:rsid w:val="00002314"/>
    <w:rsid w:val="00004451"/>
    <w:rsid w:val="000045F4"/>
    <w:rsid w:val="000051CD"/>
    <w:rsid w:val="0000556E"/>
    <w:rsid w:val="00006D0A"/>
    <w:rsid w:val="00007915"/>
    <w:rsid w:val="000114C6"/>
    <w:rsid w:val="00011E94"/>
    <w:rsid w:val="00013570"/>
    <w:rsid w:val="00013EF8"/>
    <w:rsid w:val="00014E58"/>
    <w:rsid w:val="000155A5"/>
    <w:rsid w:val="000155C9"/>
    <w:rsid w:val="00015BAC"/>
    <w:rsid w:val="000166C5"/>
    <w:rsid w:val="0002049A"/>
    <w:rsid w:val="0002143C"/>
    <w:rsid w:val="00022BE7"/>
    <w:rsid w:val="00022FCB"/>
    <w:rsid w:val="00025B85"/>
    <w:rsid w:val="00025BC2"/>
    <w:rsid w:val="00026988"/>
    <w:rsid w:val="00026E84"/>
    <w:rsid w:val="00030044"/>
    <w:rsid w:val="00030B8E"/>
    <w:rsid w:val="000313EA"/>
    <w:rsid w:val="00031C7D"/>
    <w:rsid w:val="00031FBC"/>
    <w:rsid w:val="00033D02"/>
    <w:rsid w:val="00034B57"/>
    <w:rsid w:val="00034E2A"/>
    <w:rsid w:val="000351C6"/>
    <w:rsid w:val="00035602"/>
    <w:rsid w:val="00035711"/>
    <w:rsid w:val="0003711C"/>
    <w:rsid w:val="0004034D"/>
    <w:rsid w:val="000409C3"/>
    <w:rsid w:val="00040DD0"/>
    <w:rsid w:val="0004255C"/>
    <w:rsid w:val="00042653"/>
    <w:rsid w:val="00042B2E"/>
    <w:rsid w:val="000444A6"/>
    <w:rsid w:val="00044A3B"/>
    <w:rsid w:val="000467B4"/>
    <w:rsid w:val="000469F2"/>
    <w:rsid w:val="00046C02"/>
    <w:rsid w:val="00046E81"/>
    <w:rsid w:val="000473A1"/>
    <w:rsid w:val="0004769D"/>
    <w:rsid w:val="00047CC9"/>
    <w:rsid w:val="00051779"/>
    <w:rsid w:val="00052ADE"/>
    <w:rsid w:val="0005384A"/>
    <w:rsid w:val="00054F0F"/>
    <w:rsid w:val="00056AD4"/>
    <w:rsid w:val="0005723E"/>
    <w:rsid w:val="00057B75"/>
    <w:rsid w:val="00061BD3"/>
    <w:rsid w:val="00062674"/>
    <w:rsid w:val="000645CF"/>
    <w:rsid w:val="00065031"/>
    <w:rsid w:val="0006668D"/>
    <w:rsid w:val="0006698E"/>
    <w:rsid w:val="00066A34"/>
    <w:rsid w:val="00066C78"/>
    <w:rsid w:val="00070DC6"/>
    <w:rsid w:val="0007294C"/>
    <w:rsid w:val="00073A32"/>
    <w:rsid w:val="00076A5F"/>
    <w:rsid w:val="000779AC"/>
    <w:rsid w:val="00077B54"/>
    <w:rsid w:val="00080967"/>
    <w:rsid w:val="0008097C"/>
    <w:rsid w:val="000826DE"/>
    <w:rsid w:val="0008283E"/>
    <w:rsid w:val="00082E52"/>
    <w:rsid w:val="000830C4"/>
    <w:rsid w:val="00084303"/>
    <w:rsid w:val="00084DC9"/>
    <w:rsid w:val="00084FDB"/>
    <w:rsid w:val="000864CE"/>
    <w:rsid w:val="000864F7"/>
    <w:rsid w:val="0008721B"/>
    <w:rsid w:val="00090854"/>
    <w:rsid w:val="0009099F"/>
    <w:rsid w:val="00090FB9"/>
    <w:rsid w:val="000923F1"/>
    <w:rsid w:val="000943EC"/>
    <w:rsid w:val="00097BB7"/>
    <w:rsid w:val="000A16E2"/>
    <w:rsid w:val="000A2350"/>
    <w:rsid w:val="000A2E98"/>
    <w:rsid w:val="000A3033"/>
    <w:rsid w:val="000A3D8E"/>
    <w:rsid w:val="000A636D"/>
    <w:rsid w:val="000A688F"/>
    <w:rsid w:val="000A6BB4"/>
    <w:rsid w:val="000B0A64"/>
    <w:rsid w:val="000B6F90"/>
    <w:rsid w:val="000C03CD"/>
    <w:rsid w:val="000C0949"/>
    <w:rsid w:val="000C0B67"/>
    <w:rsid w:val="000C19FA"/>
    <w:rsid w:val="000C29DE"/>
    <w:rsid w:val="000C2E0D"/>
    <w:rsid w:val="000C532E"/>
    <w:rsid w:val="000C565F"/>
    <w:rsid w:val="000C6648"/>
    <w:rsid w:val="000C67E6"/>
    <w:rsid w:val="000C733D"/>
    <w:rsid w:val="000C7D7A"/>
    <w:rsid w:val="000D02F2"/>
    <w:rsid w:val="000D1121"/>
    <w:rsid w:val="000D249A"/>
    <w:rsid w:val="000D3D94"/>
    <w:rsid w:val="000D46CA"/>
    <w:rsid w:val="000E056D"/>
    <w:rsid w:val="000E1904"/>
    <w:rsid w:val="000E2122"/>
    <w:rsid w:val="000E2B74"/>
    <w:rsid w:val="000E4CCF"/>
    <w:rsid w:val="000E538A"/>
    <w:rsid w:val="000E7FD1"/>
    <w:rsid w:val="000F215B"/>
    <w:rsid w:val="000F2ECD"/>
    <w:rsid w:val="000F3C65"/>
    <w:rsid w:val="000F4829"/>
    <w:rsid w:val="000F5149"/>
    <w:rsid w:val="000F51EB"/>
    <w:rsid w:val="000F5A93"/>
    <w:rsid w:val="000F6FEC"/>
    <w:rsid w:val="001004B4"/>
    <w:rsid w:val="00101100"/>
    <w:rsid w:val="00101C83"/>
    <w:rsid w:val="00102072"/>
    <w:rsid w:val="00103519"/>
    <w:rsid w:val="00104A69"/>
    <w:rsid w:val="00105EBD"/>
    <w:rsid w:val="00110652"/>
    <w:rsid w:val="0011153D"/>
    <w:rsid w:val="00112345"/>
    <w:rsid w:val="0011506A"/>
    <w:rsid w:val="00115776"/>
    <w:rsid w:val="00122A3D"/>
    <w:rsid w:val="00127643"/>
    <w:rsid w:val="0012787C"/>
    <w:rsid w:val="00130271"/>
    <w:rsid w:val="001304B0"/>
    <w:rsid w:val="001304D8"/>
    <w:rsid w:val="00131DB0"/>
    <w:rsid w:val="0013246A"/>
    <w:rsid w:val="0013347D"/>
    <w:rsid w:val="0013354D"/>
    <w:rsid w:val="00133C75"/>
    <w:rsid w:val="00140F1B"/>
    <w:rsid w:val="00141B85"/>
    <w:rsid w:val="00141E71"/>
    <w:rsid w:val="00141F22"/>
    <w:rsid w:val="001437E6"/>
    <w:rsid w:val="00143F86"/>
    <w:rsid w:val="001452C9"/>
    <w:rsid w:val="00145845"/>
    <w:rsid w:val="001461E6"/>
    <w:rsid w:val="00146C5E"/>
    <w:rsid w:val="00147301"/>
    <w:rsid w:val="0014740E"/>
    <w:rsid w:val="00150E93"/>
    <w:rsid w:val="00153144"/>
    <w:rsid w:val="00153574"/>
    <w:rsid w:val="0015796E"/>
    <w:rsid w:val="00160B99"/>
    <w:rsid w:val="001648AB"/>
    <w:rsid w:val="00166187"/>
    <w:rsid w:val="001674F2"/>
    <w:rsid w:val="001709FB"/>
    <w:rsid w:val="00170A4A"/>
    <w:rsid w:val="0017178F"/>
    <w:rsid w:val="0017190C"/>
    <w:rsid w:val="00173C51"/>
    <w:rsid w:val="0017581C"/>
    <w:rsid w:val="00176F6A"/>
    <w:rsid w:val="00177031"/>
    <w:rsid w:val="00177848"/>
    <w:rsid w:val="001800D0"/>
    <w:rsid w:val="00181838"/>
    <w:rsid w:val="00181DAE"/>
    <w:rsid w:val="00183B9D"/>
    <w:rsid w:val="0018653D"/>
    <w:rsid w:val="00191FF3"/>
    <w:rsid w:val="0019318D"/>
    <w:rsid w:val="001934EE"/>
    <w:rsid w:val="00193EAC"/>
    <w:rsid w:val="00195B68"/>
    <w:rsid w:val="001A10D2"/>
    <w:rsid w:val="001A1B9C"/>
    <w:rsid w:val="001A3651"/>
    <w:rsid w:val="001A36E3"/>
    <w:rsid w:val="001B11A3"/>
    <w:rsid w:val="001B40CF"/>
    <w:rsid w:val="001B496A"/>
    <w:rsid w:val="001B4EB3"/>
    <w:rsid w:val="001B57EF"/>
    <w:rsid w:val="001B7397"/>
    <w:rsid w:val="001C0779"/>
    <w:rsid w:val="001C11B7"/>
    <w:rsid w:val="001C229B"/>
    <w:rsid w:val="001C2F82"/>
    <w:rsid w:val="001C4232"/>
    <w:rsid w:val="001C73A4"/>
    <w:rsid w:val="001C780B"/>
    <w:rsid w:val="001D0E27"/>
    <w:rsid w:val="001D1212"/>
    <w:rsid w:val="001D1F8E"/>
    <w:rsid w:val="001D272B"/>
    <w:rsid w:val="001D36E6"/>
    <w:rsid w:val="001D3A1A"/>
    <w:rsid w:val="001D459F"/>
    <w:rsid w:val="001D5A63"/>
    <w:rsid w:val="001D62D3"/>
    <w:rsid w:val="001D67D0"/>
    <w:rsid w:val="001D7623"/>
    <w:rsid w:val="001D7901"/>
    <w:rsid w:val="001D7B13"/>
    <w:rsid w:val="001E168F"/>
    <w:rsid w:val="001E1898"/>
    <w:rsid w:val="001E200D"/>
    <w:rsid w:val="001E239F"/>
    <w:rsid w:val="001E2917"/>
    <w:rsid w:val="001E471A"/>
    <w:rsid w:val="001E56ED"/>
    <w:rsid w:val="001E5F88"/>
    <w:rsid w:val="001E71F8"/>
    <w:rsid w:val="001E76D4"/>
    <w:rsid w:val="001E77CF"/>
    <w:rsid w:val="001F0206"/>
    <w:rsid w:val="001F0D62"/>
    <w:rsid w:val="001F10B7"/>
    <w:rsid w:val="001F1C66"/>
    <w:rsid w:val="001F209E"/>
    <w:rsid w:val="001F2B87"/>
    <w:rsid w:val="001F2FD4"/>
    <w:rsid w:val="001F44EB"/>
    <w:rsid w:val="001F62BA"/>
    <w:rsid w:val="001F697E"/>
    <w:rsid w:val="001F7929"/>
    <w:rsid w:val="001F7A7D"/>
    <w:rsid w:val="00200892"/>
    <w:rsid w:val="00200DFD"/>
    <w:rsid w:val="00202D2C"/>
    <w:rsid w:val="00202D55"/>
    <w:rsid w:val="002051D5"/>
    <w:rsid w:val="00205C6C"/>
    <w:rsid w:val="00205FF1"/>
    <w:rsid w:val="0020612B"/>
    <w:rsid w:val="002072A8"/>
    <w:rsid w:val="00210512"/>
    <w:rsid w:val="00211630"/>
    <w:rsid w:val="00211FC5"/>
    <w:rsid w:val="00212136"/>
    <w:rsid w:val="00212A28"/>
    <w:rsid w:val="00214C01"/>
    <w:rsid w:val="002151B6"/>
    <w:rsid w:val="00215318"/>
    <w:rsid w:val="002160BA"/>
    <w:rsid w:val="00216E96"/>
    <w:rsid w:val="0021759B"/>
    <w:rsid w:val="002201D6"/>
    <w:rsid w:val="002217E6"/>
    <w:rsid w:val="0022346E"/>
    <w:rsid w:val="002239B9"/>
    <w:rsid w:val="0022518E"/>
    <w:rsid w:val="002256A6"/>
    <w:rsid w:val="00226438"/>
    <w:rsid w:val="002275F1"/>
    <w:rsid w:val="00230AA0"/>
    <w:rsid w:val="0023456D"/>
    <w:rsid w:val="00234D43"/>
    <w:rsid w:val="0023521A"/>
    <w:rsid w:val="002354D3"/>
    <w:rsid w:val="00240DC9"/>
    <w:rsid w:val="00241928"/>
    <w:rsid w:val="002432F6"/>
    <w:rsid w:val="00243EEF"/>
    <w:rsid w:val="00244B7D"/>
    <w:rsid w:val="002466E7"/>
    <w:rsid w:val="0025040E"/>
    <w:rsid w:val="0025072F"/>
    <w:rsid w:val="002509C3"/>
    <w:rsid w:val="002509D8"/>
    <w:rsid w:val="0025243E"/>
    <w:rsid w:val="00253197"/>
    <w:rsid w:val="00257827"/>
    <w:rsid w:val="00261ADC"/>
    <w:rsid w:val="00263068"/>
    <w:rsid w:val="00263FBB"/>
    <w:rsid w:val="002647E8"/>
    <w:rsid w:val="00264ADD"/>
    <w:rsid w:val="00264C77"/>
    <w:rsid w:val="00264F7B"/>
    <w:rsid w:val="00265743"/>
    <w:rsid w:val="002673F2"/>
    <w:rsid w:val="00270AA7"/>
    <w:rsid w:val="00271037"/>
    <w:rsid w:val="002710CE"/>
    <w:rsid w:val="00272382"/>
    <w:rsid w:val="0027380A"/>
    <w:rsid w:val="00273BD2"/>
    <w:rsid w:val="002749BE"/>
    <w:rsid w:val="00276627"/>
    <w:rsid w:val="00276898"/>
    <w:rsid w:val="00277BFD"/>
    <w:rsid w:val="00277F2C"/>
    <w:rsid w:val="002800E9"/>
    <w:rsid w:val="00282C06"/>
    <w:rsid w:val="002831A8"/>
    <w:rsid w:val="0028405A"/>
    <w:rsid w:val="00284AB0"/>
    <w:rsid w:val="00284BE4"/>
    <w:rsid w:val="00284F4E"/>
    <w:rsid w:val="0028596A"/>
    <w:rsid w:val="00285BF8"/>
    <w:rsid w:val="00287C75"/>
    <w:rsid w:val="00290D8D"/>
    <w:rsid w:val="00290FBB"/>
    <w:rsid w:val="00291EFF"/>
    <w:rsid w:val="002951A1"/>
    <w:rsid w:val="00296B5B"/>
    <w:rsid w:val="0029709E"/>
    <w:rsid w:val="00297545"/>
    <w:rsid w:val="00297724"/>
    <w:rsid w:val="002A0580"/>
    <w:rsid w:val="002A1EC0"/>
    <w:rsid w:val="002A3D49"/>
    <w:rsid w:val="002A5EC4"/>
    <w:rsid w:val="002A6A71"/>
    <w:rsid w:val="002B1C66"/>
    <w:rsid w:val="002B2DB2"/>
    <w:rsid w:val="002B3B89"/>
    <w:rsid w:val="002B51F1"/>
    <w:rsid w:val="002C3226"/>
    <w:rsid w:val="002C35C5"/>
    <w:rsid w:val="002C3714"/>
    <w:rsid w:val="002C3BCF"/>
    <w:rsid w:val="002C430D"/>
    <w:rsid w:val="002C5E86"/>
    <w:rsid w:val="002D13E1"/>
    <w:rsid w:val="002D2129"/>
    <w:rsid w:val="002D2D53"/>
    <w:rsid w:val="002D32DA"/>
    <w:rsid w:val="002D3578"/>
    <w:rsid w:val="002D4D5F"/>
    <w:rsid w:val="002D598C"/>
    <w:rsid w:val="002D6AD6"/>
    <w:rsid w:val="002D7392"/>
    <w:rsid w:val="002D7456"/>
    <w:rsid w:val="002E1367"/>
    <w:rsid w:val="002E1460"/>
    <w:rsid w:val="002E52B9"/>
    <w:rsid w:val="002E5363"/>
    <w:rsid w:val="002F13AB"/>
    <w:rsid w:val="002F1715"/>
    <w:rsid w:val="002F19E9"/>
    <w:rsid w:val="002F2402"/>
    <w:rsid w:val="002F3812"/>
    <w:rsid w:val="002F41BC"/>
    <w:rsid w:val="002F475B"/>
    <w:rsid w:val="002F47D9"/>
    <w:rsid w:val="002F7023"/>
    <w:rsid w:val="003004DC"/>
    <w:rsid w:val="00302114"/>
    <w:rsid w:val="00302123"/>
    <w:rsid w:val="00302702"/>
    <w:rsid w:val="003048BE"/>
    <w:rsid w:val="00305191"/>
    <w:rsid w:val="0030578A"/>
    <w:rsid w:val="00305D1D"/>
    <w:rsid w:val="00306363"/>
    <w:rsid w:val="00307034"/>
    <w:rsid w:val="00307C7E"/>
    <w:rsid w:val="00310107"/>
    <w:rsid w:val="003136BB"/>
    <w:rsid w:val="00313B2D"/>
    <w:rsid w:val="0031473B"/>
    <w:rsid w:val="00315E4C"/>
    <w:rsid w:val="003174A7"/>
    <w:rsid w:val="0032013C"/>
    <w:rsid w:val="00320459"/>
    <w:rsid w:val="00322673"/>
    <w:rsid w:val="00323C28"/>
    <w:rsid w:val="00323EDF"/>
    <w:rsid w:val="00324169"/>
    <w:rsid w:val="0032499A"/>
    <w:rsid w:val="0032617A"/>
    <w:rsid w:val="00326E15"/>
    <w:rsid w:val="00327427"/>
    <w:rsid w:val="00332E22"/>
    <w:rsid w:val="00333876"/>
    <w:rsid w:val="00334327"/>
    <w:rsid w:val="00335170"/>
    <w:rsid w:val="00335944"/>
    <w:rsid w:val="0033688D"/>
    <w:rsid w:val="00337C13"/>
    <w:rsid w:val="00340307"/>
    <w:rsid w:val="0034039F"/>
    <w:rsid w:val="003433CE"/>
    <w:rsid w:val="00344B09"/>
    <w:rsid w:val="00344CF8"/>
    <w:rsid w:val="003475EF"/>
    <w:rsid w:val="003500DB"/>
    <w:rsid w:val="003510B5"/>
    <w:rsid w:val="00352969"/>
    <w:rsid w:val="003533CD"/>
    <w:rsid w:val="00353D41"/>
    <w:rsid w:val="00356D83"/>
    <w:rsid w:val="0036159E"/>
    <w:rsid w:val="00361E38"/>
    <w:rsid w:val="003624A4"/>
    <w:rsid w:val="003646ED"/>
    <w:rsid w:val="00365CB6"/>
    <w:rsid w:val="003674F0"/>
    <w:rsid w:val="00367B6E"/>
    <w:rsid w:val="00371745"/>
    <w:rsid w:val="00371D2F"/>
    <w:rsid w:val="00371DE3"/>
    <w:rsid w:val="00371E5F"/>
    <w:rsid w:val="0037289C"/>
    <w:rsid w:val="0037350C"/>
    <w:rsid w:val="003738B4"/>
    <w:rsid w:val="00374CC6"/>
    <w:rsid w:val="00375B1B"/>
    <w:rsid w:val="00375B6E"/>
    <w:rsid w:val="00376122"/>
    <w:rsid w:val="0037655A"/>
    <w:rsid w:val="00376F43"/>
    <w:rsid w:val="00380932"/>
    <w:rsid w:val="00380BE8"/>
    <w:rsid w:val="00381569"/>
    <w:rsid w:val="00382B7D"/>
    <w:rsid w:val="00382DBF"/>
    <w:rsid w:val="00383169"/>
    <w:rsid w:val="00383569"/>
    <w:rsid w:val="00384482"/>
    <w:rsid w:val="00384FB9"/>
    <w:rsid w:val="00387478"/>
    <w:rsid w:val="00390877"/>
    <w:rsid w:val="003912B9"/>
    <w:rsid w:val="00391394"/>
    <w:rsid w:val="003955C1"/>
    <w:rsid w:val="00395887"/>
    <w:rsid w:val="003965B0"/>
    <w:rsid w:val="003A2025"/>
    <w:rsid w:val="003A31AD"/>
    <w:rsid w:val="003A34B1"/>
    <w:rsid w:val="003A5319"/>
    <w:rsid w:val="003A57AB"/>
    <w:rsid w:val="003B0585"/>
    <w:rsid w:val="003B0986"/>
    <w:rsid w:val="003B0A23"/>
    <w:rsid w:val="003B4152"/>
    <w:rsid w:val="003B44CB"/>
    <w:rsid w:val="003B5FF2"/>
    <w:rsid w:val="003B71E7"/>
    <w:rsid w:val="003C146B"/>
    <w:rsid w:val="003C20A0"/>
    <w:rsid w:val="003C3FF1"/>
    <w:rsid w:val="003C4374"/>
    <w:rsid w:val="003C4DCE"/>
    <w:rsid w:val="003C5B87"/>
    <w:rsid w:val="003C5D56"/>
    <w:rsid w:val="003C71B8"/>
    <w:rsid w:val="003C7E6E"/>
    <w:rsid w:val="003D0B31"/>
    <w:rsid w:val="003D0E7A"/>
    <w:rsid w:val="003D20DD"/>
    <w:rsid w:val="003D25C4"/>
    <w:rsid w:val="003D4D0A"/>
    <w:rsid w:val="003D516D"/>
    <w:rsid w:val="003D5D47"/>
    <w:rsid w:val="003D6301"/>
    <w:rsid w:val="003D65C0"/>
    <w:rsid w:val="003D668B"/>
    <w:rsid w:val="003D6BB9"/>
    <w:rsid w:val="003D7399"/>
    <w:rsid w:val="003D7CC5"/>
    <w:rsid w:val="003D7D5E"/>
    <w:rsid w:val="003D7D67"/>
    <w:rsid w:val="003E02E5"/>
    <w:rsid w:val="003E0757"/>
    <w:rsid w:val="003E0A4C"/>
    <w:rsid w:val="003E161C"/>
    <w:rsid w:val="003E28C5"/>
    <w:rsid w:val="003E29BD"/>
    <w:rsid w:val="003E2A73"/>
    <w:rsid w:val="003E3B2B"/>
    <w:rsid w:val="003E3F02"/>
    <w:rsid w:val="003E45A2"/>
    <w:rsid w:val="003E70DB"/>
    <w:rsid w:val="003E73E7"/>
    <w:rsid w:val="003E7616"/>
    <w:rsid w:val="003E7A7E"/>
    <w:rsid w:val="003F1753"/>
    <w:rsid w:val="003F2F75"/>
    <w:rsid w:val="003F306F"/>
    <w:rsid w:val="003F488B"/>
    <w:rsid w:val="003F4EC3"/>
    <w:rsid w:val="003F51CB"/>
    <w:rsid w:val="003F55B0"/>
    <w:rsid w:val="003F57C0"/>
    <w:rsid w:val="003F5C1C"/>
    <w:rsid w:val="003F6284"/>
    <w:rsid w:val="003F67E1"/>
    <w:rsid w:val="003F67E7"/>
    <w:rsid w:val="003F7578"/>
    <w:rsid w:val="00400922"/>
    <w:rsid w:val="00401AF6"/>
    <w:rsid w:val="00405122"/>
    <w:rsid w:val="0040631F"/>
    <w:rsid w:val="0040667B"/>
    <w:rsid w:val="00406DA3"/>
    <w:rsid w:val="00412CAD"/>
    <w:rsid w:val="00413517"/>
    <w:rsid w:val="00414D29"/>
    <w:rsid w:val="0041522B"/>
    <w:rsid w:val="004167B8"/>
    <w:rsid w:val="004168C6"/>
    <w:rsid w:val="00417D75"/>
    <w:rsid w:val="00420C7B"/>
    <w:rsid w:val="00421F90"/>
    <w:rsid w:val="00423627"/>
    <w:rsid w:val="00423670"/>
    <w:rsid w:val="00424118"/>
    <w:rsid w:val="00426101"/>
    <w:rsid w:val="004273E0"/>
    <w:rsid w:val="00427B9B"/>
    <w:rsid w:val="00427E3D"/>
    <w:rsid w:val="004309CD"/>
    <w:rsid w:val="00432C31"/>
    <w:rsid w:val="004365A4"/>
    <w:rsid w:val="00436B1C"/>
    <w:rsid w:val="0043709B"/>
    <w:rsid w:val="00437146"/>
    <w:rsid w:val="00440589"/>
    <w:rsid w:val="00440649"/>
    <w:rsid w:val="00441290"/>
    <w:rsid w:val="004416AB"/>
    <w:rsid w:val="00444842"/>
    <w:rsid w:val="00444974"/>
    <w:rsid w:val="0044506C"/>
    <w:rsid w:val="004462DF"/>
    <w:rsid w:val="004463E2"/>
    <w:rsid w:val="00450BE8"/>
    <w:rsid w:val="00451CF3"/>
    <w:rsid w:val="004530BF"/>
    <w:rsid w:val="004553BF"/>
    <w:rsid w:val="0045562E"/>
    <w:rsid w:val="0045568B"/>
    <w:rsid w:val="0045594B"/>
    <w:rsid w:val="00456430"/>
    <w:rsid w:val="0046006B"/>
    <w:rsid w:val="00461D80"/>
    <w:rsid w:val="004623AC"/>
    <w:rsid w:val="00462585"/>
    <w:rsid w:val="0046268A"/>
    <w:rsid w:val="004626BB"/>
    <w:rsid w:val="00462A60"/>
    <w:rsid w:val="00463DCC"/>
    <w:rsid w:val="00464366"/>
    <w:rsid w:val="0046484F"/>
    <w:rsid w:val="0046679B"/>
    <w:rsid w:val="0046700B"/>
    <w:rsid w:val="004673BF"/>
    <w:rsid w:val="00472886"/>
    <w:rsid w:val="00473594"/>
    <w:rsid w:val="00473F40"/>
    <w:rsid w:val="004741CD"/>
    <w:rsid w:val="00474B9B"/>
    <w:rsid w:val="004765AE"/>
    <w:rsid w:val="00477AC2"/>
    <w:rsid w:val="004803A3"/>
    <w:rsid w:val="00481BF7"/>
    <w:rsid w:val="00482822"/>
    <w:rsid w:val="00483362"/>
    <w:rsid w:val="0048438B"/>
    <w:rsid w:val="004844D3"/>
    <w:rsid w:val="004846BF"/>
    <w:rsid w:val="00485B7F"/>
    <w:rsid w:val="00486165"/>
    <w:rsid w:val="00486C4B"/>
    <w:rsid w:val="00491752"/>
    <w:rsid w:val="004920DF"/>
    <w:rsid w:val="00493E14"/>
    <w:rsid w:val="00494DB8"/>
    <w:rsid w:val="00496BCF"/>
    <w:rsid w:val="0049727C"/>
    <w:rsid w:val="004A0E88"/>
    <w:rsid w:val="004A1822"/>
    <w:rsid w:val="004A33BF"/>
    <w:rsid w:val="004A3BB9"/>
    <w:rsid w:val="004A41BF"/>
    <w:rsid w:val="004A4B0B"/>
    <w:rsid w:val="004A4DF5"/>
    <w:rsid w:val="004A544F"/>
    <w:rsid w:val="004A5A62"/>
    <w:rsid w:val="004A6526"/>
    <w:rsid w:val="004A7840"/>
    <w:rsid w:val="004B04A8"/>
    <w:rsid w:val="004B1A49"/>
    <w:rsid w:val="004B4382"/>
    <w:rsid w:val="004B44F8"/>
    <w:rsid w:val="004B5173"/>
    <w:rsid w:val="004C12ED"/>
    <w:rsid w:val="004C454F"/>
    <w:rsid w:val="004C6241"/>
    <w:rsid w:val="004D0F36"/>
    <w:rsid w:val="004D13A8"/>
    <w:rsid w:val="004D1F87"/>
    <w:rsid w:val="004D2283"/>
    <w:rsid w:val="004D51E2"/>
    <w:rsid w:val="004D611C"/>
    <w:rsid w:val="004D6A91"/>
    <w:rsid w:val="004E0CCE"/>
    <w:rsid w:val="004E254E"/>
    <w:rsid w:val="004E3DE2"/>
    <w:rsid w:val="004E65B7"/>
    <w:rsid w:val="004F26EC"/>
    <w:rsid w:val="004F2BEA"/>
    <w:rsid w:val="004F571F"/>
    <w:rsid w:val="004F6087"/>
    <w:rsid w:val="004F6387"/>
    <w:rsid w:val="004F74D6"/>
    <w:rsid w:val="004F7A48"/>
    <w:rsid w:val="004F7D0A"/>
    <w:rsid w:val="0050112D"/>
    <w:rsid w:val="00501A7F"/>
    <w:rsid w:val="00501BBA"/>
    <w:rsid w:val="00501F43"/>
    <w:rsid w:val="005036FF"/>
    <w:rsid w:val="00503B84"/>
    <w:rsid w:val="00503F0E"/>
    <w:rsid w:val="00504F07"/>
    <w:rsid w:val="00506750"/>
    <w:rsid w:val="005068A9"/>
    <w:rsid w:val="00507719"/>
    <w:rsid w:val="005111DC"/>
    <w:rsid w:val="005117F1"/>
    <w:rsid w:val="0051310C"/>
    <w:rsid w:val="0051405D"/>
    <w:rsid w:val="005143EC"/>
    <w:rsid w:val="0051455C"/>
    <w:rsid w:val="00514561"/>
    <w:rsid w:val="005153CB"/>
    <w:rsid w:val="005165DA"/>
    <w:rsid w:val="00517507"/>
    <w:rsid w:val="00520011"/>
    <w:rsid w:val="00520B50"/>
    <w:rsid w:val="00521811"/>
    <w:rsid w:val="0052256F"/>
    <w:rsid w:val="005225F8"/>
    <w:rsid w:val="0052275D"/>
    <w:rsid w:val="00522ED3"/>
    <w:rsid w:val="005258E5"/>
    <w:rsid w:val="00525AD5"/>
    <w:rsid w:val="00527797"/>
    <w:rsid w:val="00527B99"/>
    <w:rsid w:val="00531A04"/>
    <w:rsid w:val="00534F58"/>
    <w:rsid w:val="005354EA"/>
    <w:rsid w:val="005371D4"/>
    <w:rsid w:val="005377AD"/>
    <w:rsid w:val="00537C82"/>
    <w:rsid w:val="0054240E"/>
    <w:rsid w:val="0054267F"/>
    <w:rsid w:val="00543064"/>
    <w:rsid w:val="00544160"/>
    <w:rsid w:val="00544957"/>
    <w:rsid w:val="005453BF"/>
    <w:rsid w:val="0054595F"/>
    <w:rsid w:val="00545F04"/>
    <w:rsid w:val="00546FC8"/>
    <w:rsid w:val="00547600"/>
    <w:rsid w:val="00552EA1"/>
    <w:rsid w:val="0055300A"/>
    <w:rsid w:val="00556937"/>
    <w:rsid w:val="0055717A"/>
    <w:rsid w:val="00560708"/>
    <w:rsid w:val="005634B3"/>
    <w:rsid w:val="005639FF"/>
    <w:rsid w:val="00563A63"/>
    <w:rsid w:val="005648E6"/>
    <w:rsid w:val="005659FE"/>
    <w:rsid w:val="00566434"/>
    <w:rsid w:val="00566A88"/>
    <w:rsid w:val="00567AED"/>
    <w:rsid w:val="00567CC8"/>
    <w:rsid w:val="00570315"/>
    <w:rsid w:val="00571142"/>
    <w:rsid w:val="0057123B"/>
    <w:rsid w:val="005717C3"/>
    <w:rsid w:val="005726A1"/>
    <w:rsid w:val="00572DB6"/>
    <w:rsid w:val="00573EA3"/>
    <w:rsid w:val="00577143"/>
    <w:rsid w:val="005778FD"/>
    <w:rsid w:val="00583259"/>
    <w:rsid w:val="005833A4"/>
    <w:rsid w:val="005841A6"/>
    <w:rsid w:val="00584779"/>
    <w:rsid w:val="005863DA"/>
    <w:rsid w:val="00586C68"/>
    <w:rsid w:val="00591B77"/>
    <w:rsid w:val="005925AB"/>
    <w:rsid w:val="00594750"/>
    <w:rsid w:val="00597C36"/>
    <w:rsid w:val="005A032B"/>
    <w:rsid w:val="005A08E5"/>
    <w:rsid w:val="005A0AB7"/>
    <w:rsid w:val="005A120F"/>
    <w:rsid w:val="005A393F"/>
    <w:rsid w:val="005A4C48"/>
    <w:rsid w:val="005A7CEF"/>
    <w:rsid w:val="005B099A"/>
    <w:rsid w:val="005B11B4"/>
    <w:rsid w:val="005B197B"/>
    <w:rsid w:val="005B2421"/>
    <w:rsid w:val="005B3CEE"/>
    <w:rsid w:val="005B439E"/>
    <w:rsid w:val="005B46A0"/>
    <w:rsid w:val="005B7098"/>
    <w:rsid w:val="005C0F7A"/>
    <w:rsid w:val="005C1276"/>
    <w:rsid w:val="005C1E99"/>
    <w:rsid w:val="005C1F3C"/>
    <w:rsid w:val="005C27EB"/>
    <w:rsid w:val="005C3226"/>
    <w:rsid w:val="005C3336"/>
    <w:rsid w:val="005C39D7"/>
    <w:rsid w:val="005C472A"/>
    <w:rsid w:val="005C47A5"/>
    <w:rsid w:val="005C5467"/>
    <w:rsid w:val="005C6DD8"/>
    <w:rsid w:val="005C74C7"/>
    <w:rsid w:val="005C7E71"/>
    <w:rsid w:val="005D00E4"/>
    <w:rsid w:val="005D19FE"/>
    <w:rsid w:val="005D221E"/>
    <w:rsid w:val="005D2701"/>
    <w:rsid w:val="005D2996"/>
    <w:rsid w:val="005D5B01"/>
    <w:rsid w:val="005D62E9"/>
    <w:rsid w:val="005D7072"/>
    <w:rsid w:val="005E11C5"/>
    <w:rsid w:val="005E1459"/>
    <w:rsid w:val="005E30C7"/>
    <w:rsid w:val="005E366D"/>
    <w:rsid w:val="005E3799"/>
    <w:rsid w:val="005E47AB"/>
    <w:rsid w:val="005E4E82"/>
    <w:rsid w:val="005E5607"/>
    <w:rsid w:val="005E5632"/>
    <w:rsid w:val="005E69A7"/>
    <w:rsid w:val="005E6BA0"/>
    <w:rsid w:val="005F17AE"/>
    <w:rsid w:val="005F543D"/>
    <w:rsid w:val="005F5EDC"/>
    <w:rsid w:val="005F7134"/>
    <w:rsid w:val="005F78BB"/>
    <w:rsid w:val="005F7E27"/>
    <w:rsid w:val="005F7E41"/>
    <w:rsid w:val="005FDEEE"/>
    <w:rsid w:val="00601776"/>
    <w:rsid w:val="00602469"/>
    <w:rsid w:val="00602B16"/>
    <w:rsid w:val="0060324F"/>
    <w:rsid w:val="00603316"/>
    <w:rsid w:val="0060393B"/>
    <w:rsid w:val="00606273"/>
    <w:rsid w:val="00606C51"/>
    <w:rsid w:val="00607175"/>
    <w:rsid w:val="006108B3"/>
    <w:rsid w:val="00610B9B"/>
    <w:rsid w:val="00611661"/>
    <w:rsid w:val="006118C7"/>
    <w:rsid w:val="0061229E"/>
    <w:rsid w:val="00612A43"/>
    <w:rsid w:val="00612FB1"/>
    <w:rsid w:val="006141CA"/>
    <w:rsid w:val="0061558B"/>
    <w:rsid w:val="006157DA"/>
    <w:rsid w:val="00616BDC"/>
    <w:rsid w:val="006202F4"/>
    <w:rsid w:val="0062070A"/>
    <w:rsid w:val="00621170"/>
    <w:rsid w:val="00622606"/>
    <w:rsid w:val="00622C23"/>
    <w:rsid w:val="006251BE"/>
    <w:rsid w:val="0062564E"/>
    <w:rsid w:val="00625757"/>
    <w:rsid w:val="00625C5E"/>
    <w:rsid w:val="006261A5"/>
    <w:rsid w:val="006279D8"/>
    <w:rsid w:val="006319B8"/>
    <w:rsid w:val="006319E0"/>
    <w:rsid w:val="006329C0"/>
    <w:rsid w:val="006332DF"/>
    <w:rsid w:val="0063639B"/>
    <w:rsid w:val="0064003E"/>
    <w:rsid w:val="00640E78"/>
    <w:rsid w:val="0064154D"/>
    <w:rsid w:val="00643C65"/>
    <w:rsid w:val="00643CA3"/>
    <w:rsid w:val="0064547E"/>
    <w:rsid w:val="006463CB"/>
    <w:rsid w:val="0064710B"/>
    <w:rsid w:val="006474AC"/>
    <w:rsid w:val="0065059C"/>
    <w:rsid w:val="00650DB5"/>
    <w:rsid w:val="00651096"/>
    <w:rsid w:val="006519B4"/>
    <w:rsid w:val="00651B46"/>
    <w:rsid w:val="00653B0B"/>
    <w:rsid w:val="00653D53"/>
    <w:rsid w:val="00655275"/>
    <w:rsid w:val="0065570D"/>
    <w:rsid w:val="00656939"/>
    <w:rsid w:val="00660531"/>
    <w:rsid w:val="0066071C"/>
    <w:rsid w:val="006608AF"/>
    <w:rsid w:val="006609D3"/>
    <w:rsid w:val="00660E45"/>
    <w:rsid w:val="00662625"/>
    <w:rsid w:val="006634A7"/>
    <w:rsid w:val="00664801"/>
    <w:rsid w:val="00664B0F"/>
    <w:rsid w:val="006656BF"/>
    <w:rsid w:val="006659BC"/>
    <w:rsid w:val="00666B9B"/>
    <w:rsid w:val="0066739F"/>
    <w:rsid w:val="00670B72"/>
    <w:rsid w:val="00671093"/>
    <w:rsid w:val="00671431"/>
    <w:rsid w:val="006726F9"/>
    <w:rsid w:val="00672925"/>
    <w:rsid w:val="00673332"/>
    <w:rsid w:val="00673C8D"/>
    <w:rsid w:val="00674329"/>
    <w:rsid w:val="00675FED"/>
    <w:rsid w:val="0067686D"/>
    <w:rsid w:val="0067726C"/>
    <w:rsid w:val="0068095B"/>
    <w:rsid w:val="00680D71"/>
    <w:rsid w:val="006840A6"/>
    <w:rsid w:val="0068524D"/>
    <w:rsid w:val="00686CFA"/>
    <w:rsid w:val="0068782F"/>
    <w:rsid w:val="006912CC"/>
    <w:rsid w:val="00691E2B"/>
    <w:rsid w:val="006933C6"/>
    <w:rsid w:val="0069458E"/>
    <w:rsid w:val="00697A2F"/>
    <w:rsid w:val="00697D2A"/>
    <w:rsid w:val="006A3546"/>
    <w:rsid w:val="006A6E68"/>
    <w:rsid w:val="006A763F"/>
    <w:rsid w:val="006B3BFC"/>
    <w:rsid w:val="006B4F3C"/>
    <w:rsid w:val="006B5890"/>
    <w:rsid w:val="006B6A30"/>
    <w:rsid w:val="006B7030"/>
    <w:rsid w:val="006C1409"/>
    <w:rsid w:val="006C2D2A"/>
    <w:rsid w:val="006C60EA"/>
    <w:rsid w:val="006C64A2"/>
    <w:rsid w:val="006C6E9A"/>
    <w:rsid w:val="006C7D9D"/>
    <w:rsid w:val="006D24A3"/>
    <w:rsid w:val="006D2D0C"/>
    <w:rsid w:val="006D4132"/>
    <w:rsid w:val="006D41B3"/>
    <w:rsid w:val="006E01D6"/>
    <w:rsid w:val="006E0244"/>
    <w:rsid w:val="006E04D0"/>
    <w:rsid w:val="006E05AD"/>
    <w:rsid w:val="006E0CF7"/>
    <w:rsid w:val="006E2646"/>
    <w:rsid w:val="006E413B"/>
    <w:rsid w:val="006E490C"/>
    <w:rsid w:val="006F00E6"/>
    <w:rsid w:val="006F0E6E"/>
    <w:rsid w:val="006F21BA"/>
    <w:rsid w:val="006F24FB"/>
    <w:rsid w:val="006F26F6"/>
    <w:rsid w:val="006F36B9"/>
    <w:rsid w:val="006F4342"/>
    <w:rsid w:val="006F47A7"/>
    <w:rsid w:val="006F4F34"/>
    <w:rsid w:val="006F5356"/>
    <w:rsid w:val="0070040B"/>
    <w:rsid w:val="007011FA"/>
    <w:rsid w:val="00701BEB"/>
    <w:rsid w:val="007034AC"/>
    <w:rsid w:val="00703F1F"/>
    <w:rsid w:val="007042F9"/>
    <w:rsid w:val="00704447"/>
    <w:rsid w:val="00712942"/>
    <w:rsid w:val="00712B97"/>
    <w:rsid w:val="00712D27"/>
    <w:rsid w:val="00713DA1"/>
    <w:rsid w:val="00717E11"/>
    <w:rsid w:val="00721018"/>
    <w:rsid w:val="00721903"/>
    <w:rsid w:val="00723190"/>
    <w:rsid w:val="007232C4"/>
    <w:rsid w:val="00723922"/>
    <w:rsid w:val="0072438D"/>
    <w:rsid w:val="00724CFC"/>
    <w:rsid w:val="0072576E"/>
    <w:rsid w:val="00726DD3"/>
    <w:rsid w:val="00727055"/>
    <w:rsid w:val="00730889"/>
    <w:rsid w:val="00731482"/>
    <w:rsid w:val="00732443"/>
    <w:rsid w:val="007324CF"/>
    <w:rsid w:val="00732B32"/>
    <w:rsid w:val="00733798"/>
    <w:rsid w:val="00734348"/>
    <w:rsid w:val="00734485"/>
    <w:rsid w:val="007345C9"/>
    <w:rsid w:val="00734607"/>
    <w:rsid w:val="00734DFB"/>
    <w:rsid w:val="0073689F"/>
    <w:rsid w:val="00736FDE"/>
    <w:rsid w:val="00737556"/>
    <w:rsid w:val="007375A0"/>
    <w:rsid w:val="00740F29"/>
    <w:rsid w:val="0074110B"/>
    <w:rsid w:val="007418E2"/>
    <w:rsid w:val="00742045"/>
    <w:rsid w:val="00751DC3"/>
    <w:rsid w:val="00752A26"/>
    <w:rsid w:val="00753DED"/>
    <w:rsid w:val="00756B25"/>
    <w:rsid w:val="007573C5"/>
    <w:rsid w:val="0076196B"/>
    <w:rsid w:val="00761B40"/>
    <w:rsid w:val="007634BD"/>
    <w:rsid w:val="00763990"/>
    <w:rsid w:val="00766E47"/>
    <w:rsid w:val="007675B4"/>
    <w:rsid w:val="007675B5"/>
    <w:rsid w:val="007678A3"/>
    <w:rsid w:val="00767B07"/>
    <w:rsid w:val="00770156"/>
    <w:rsid w:val="007708A0"/>
    <w:rsid w:val="0077133B"/>
    <w:rsid w:val="0077160B"/>
    <w:rsid w:val="00772F57"/>
    <w:rsid w:val="00773C10"/>
    <w:rsid w:val="00773F8C"/>
    <w:rsid w:val="00774C29"/>
    <w:rsid w:val="00775552"/>
    <w:rsid w:val="00776AA1"/>
    <w:rsid w:val="00777A2C"/>
    <w:rsid w:val="00780E40"/>
    <w:rsid w:val="007836F7"/>
    <w:rsid w:val="00786938"/>
    <w:rsid w:val="00787048"/>
    <w:rsid w:val="00787091"/>
    <w:rsid w:val="00790CD3"/>
    <w:rsid w:val="007910D5"/>
    <w:rsid w:val="00793774"/>
    <w:rsid w:val="0079496A"/>
    <w:rsid w:val="00796151"/>
    <w:rsid w:val="007966BD"/>
    <w:rsid w:val="00797369"/>
    <w:rsid w:val="007A321C"/>
    <w:rsid w:val="007A3F82"/>
    <w:rsid w:val="007A59B5"/>
    <w:rsid w:val="007A7485"/>
    <w:rsid w:val="007A7BF3"/>
    <w:rsid w:val="007B01EA"/>
    <w:rsid w:val="007B28F8"/>
    <w:rsid w:val="007B3244"/>
    <w:rsid w:val="007B50E5"/>
    <w:rsid w:val="007B5F82"/>
    <w:rsid w:val="007B6023"/>
    <w:rsid w:val="007B665D"/>
    <w:rsid w:val="007C01E5"/>
    <w:rsid w:val="007C0448"/>
    <w:rsid w:val="007C1CB9"/>
    <w:rsid w:val="007C2F12"/>
    <w:rsid w:val="007C3527"/>
    <w:rsid w:val="007C6145"/>
    <w:rsid w:val="007C62DA"/>
    <w:rsid w:val="007C65B3"/>
    <w:rsid w:val="007C7E6A"/>
    <w:rsid w:val="007D0C13"/>
    <w:rsid w:val="007D0DAF"/>
    <w:rsid w:val="007D1CF3"/>
    <w:rsid w:val="007D405D"/>
    <w:rsid w:val="007D484A"/>
    <w:rsid w:val="007D4F3B"/>
    <w:rsid w:val="007D57FE"/>
    <w:rsid w:val="007D7338"/>
    <w:rsid w:val="007E3CFA"/>
    <w:rsid w:val="007E4EF8"/>
    <w:rsid w:val="007E5487"/>
    <w:rsid w:val="007E6186"/>
    <w:rsid w:val="007F49BF"/>
    <w:rsid w:val="007F5AEE"/>
    <w:rsid w:val="007F5DB6"/>
    <w:rsid w:val="007F6906"/>
    <w:rsid w:val="007F7232"/>
    <w:rsid w:val="007F7C75"/>
    <w:rsid w:val="0080012B"/>
    <w:rsid w:val="00800260"/>
    <w:rsid w:val="0080209E"/>
    <w:rsid w:val="00802399"/>
    <w:rsid w:val="0080446A"/>
    <w:rsid w:val="00804E7F"/>
    <w:rsid w:val="008054D0"/>
    <w:rsid w:val="0080754E"/>
    <w:rsid w:val="0080796B"/>
    <w:rsid w:val="00807BEA"/>
    <w:rsid w:val="008114EF"/>
    <w:rsid w:val="00811AFE"/>
    <w:rsid w:val="0081387E"/>
    <w:rsid w:val="00813BAC"/>
    <w:rsid w:val="0081711A"/>
    <w:rsid w:val="00817319"/>
    <w:rsid w:val="00817BC0"/>
    <w:rsid w:val="0082030F"/>
    <w:rsid w:val="0082066F"/>
    <w:rsid w:val="008214BA"/>
    <w:rsid w:val="00821BBB"/>
    <w:rsid w:val="00822744"/>
    <w:rsid w:val="00823BD5"/>
    <w:rsid w:val="008252A3"/>
    <w:rsid w:val="00830907"/>
    <w:rsid w:val="008311B8"/>
    <w:rsid w:val="008314B6"/>
    <w:rsid w:val="008319B4"/>
    <w:rsid w:val="00832209"/>
    <w:rsid w:val="00832675"/>
    <w:rsid w:val="008334D6"/>
    <w:rsid w:val="00834B77"/>
    <w:rsid w:val="0083525C"/>
    <w:rsid w:val="008355C5"/>
    <w:rsid w:val="00835D74"/>
    <w:rsid w:val="0083657B"/>
    <w:rsid w:val="00836B12"/>
    <w:rsid w:val="008375B1"/>
    <w:rsid w:val="00841336"/>
    <w:rsid w:val="00845C7E"/>
    <w:rsid w:val="0084798F"/>
    <w:rsid w:val="00847D38"/>
    <w:rsid w:val="00850C6A"/>
    <w:rsid w:val="00851958"/>
    <w:rsid w:val="00852031"/>
    <w:rsid w:val="00853DFC"/>
    <w:rsid w:val="00854395"/>
    <w:rsid w:val="00857D96"/>
    <w:rsid w:val="00857E87"/>
    <w:rsid w:val="0086253A"/>
    <w:rsid w:val="0086254D"/>
    <w:rsid w:val="00864EDA"/>
    <w:rsid w:val="00865FEA"/>
    <w:rsid w:val="00866E54"/>
    <w:rsid w:val="0086770C"/>
    <w:rsid w:val="00870609"/>
    <w:rsid w:val="00870FFC"/>
    <w:rsid w:val="00872501"/>
    <w:rsid w:val="00872D07"/>
    <w:rsid w:val="00874355"/>
    <w:rsid w:val="008752FF"/>
    <w:rsid w:val="0087543D"/>
    <w:rsid w:val="00876463"/>
    <w:rsid w:val="00876E84"/>
    <w:rsid w:val="008776EB"/>
    <w:rsid w:val="008823C3"/>
    <w:rsid w:val="00886D67"/>
    <w:rsid w:val="00891307"/>
    <w:rsid w:val="00891B33"/>
    <w:rsid w:val="00892F8E"/>
    <w:rsid w:val="008940ED"/>
    <w:rsid w:val="0089450A"/>
    <w:rsid w:val="008965CD"/>
    <w:rsid w:val="0089664B"/>
    <w:rsid w:val="008966DC"/>
    <w:rsid w:val="0089737D"/>
    <w:rsid w:val="008A1A41"/>
    <w:rsid w:val="008A1C7C"/>
    <w:rsid w:val="008A29DA"/>
    <w:rsid w:val="008A312A"/>
    <w:rsid w:val="008A3351"/>
    <w:rsid w:val="008A5D09"/>
    <w:rsid w:val="008B0958"/>
    <w:rsid w:val="008B47A7"/>
    <w:rsid w:val="008C27F7"/>
    <w:rsid w:val="008C38D7"/>
    <w:rsid w:val="008C682C"/>
    <w:rsid w:val="008C73F2"/>
    <w:rsid w:val="008C7E6D"/>
    <w:rsid w:val="008C7F46"/>
    <w:rsid w:val="008D0617"/>
    <w:rsid w:val="008D0897"/>
    <w:rsid w:val="008D10CC"/>
    <w:rsid w:val="008D220D"/>
    <w:rsid w:val="008D4453"/>
    <w:rsid w:val="008D457E"/>
    <w:rsid w:val="008D4DEA"/>
    <w:rsid w:val="008D59A2"/>
    <w:rsid w:val="008D5FDD"/>
    <w:rsid w:val="008D6684"/>
    <w:rsid w:val="008E08E2"/>
    <w:rsid w:val="008E229D"/>
    <w:rsid w:val="008E38BD"/>
    <w:rsid w:val="008E5348"/>
    <w:rsid w:val="008E599F"/>
    <w:rsid w:val="008E6021"/>
    <w:rsid w:val="008E7E32"/>
    <w:rsid w:val="008F0D3B"/>
    <w:rsid w:val="008F10A3"/>
    <w:rsid w:val="008F1AF5"/>
    <w:rsid w:val="008F24D2"/>
    <w:rsid w:val="008F488E"/>
    <w:rsid w:val="008F55A5"/>
    <w:rsid w:val="008F6049"/>
    <w:rsid w:val="00900546"/>
    <w:rsid w:val="00900B8E"/>
    <w:rsid w:val="009015EA"/>
    <w:rsid w:val="00904EB4"/>
    <w:rsid w:val="00904F1B"/>
    <w:rsid w:val="00907507"/>
    <w:rsid w:val="0090761C"/>
    <w:rsid w:val="00912B18"/>
    <w:rsid w:val="00912DE5"/>
    <w:rsid w:val="00913A4F"/>
    <w:rsid w:val="00915267"/>
    <w:rsid w:val="00915608"/>
    <w:rsid w:val="00917214"/>
    <w:rsid w:val="009172B1"/>
    <w:rsid w:val="0091761E"/>
    <w:rsid w:val="009210E9"/>
    <w:rsid w:val="00922DC0"/>
    <w:rsid w:val="00924538"/>
    <w:rsid w:val="0092604F"/>
    <w:rsid w:val="009278B4"/>
    <w:rsid w:val="009330EB"/>
    <w:rsid w:val="0093710D"/>
    <w:rsid w:val="0093780F"/>
    <w:rsid w:val="009449DA"/>
    <w:rsid w:val="00945300"/>
    <w:rsid w:val="00947952"/>
    <w:rsid w:val="00953598"/>
    <w:rsid w:val="00953CCE"/>
    <w:rsid w:val="009577B8"/>
    <w:rsid w:val="00961707"/>
    <w:rsid w:val="00962EAB"/>
    <w:rsid w:val="009634E5"/>
    <w:rsid w:val="00963991"/>
    <w:rsid w:val="00964810"/>
    <w:rsid w:val="00964DAA"/>
    <w:rsid w:val="009654C9"/>
    <w:rsid w:val="00966738"/>
    <w:rsid w:val="0097333B"/>
    <w:rsid w:val="00973F47"/>
    <w:rsid w:val="00973F6B"/>
    <w:rsid w:val="009749F2"/>
    <w:rsid w:val="00975143"/>
    <w:rsid w:val="0097544A"/>
    <w:rsid w:val="009754C1"/>
    <w:rsid w:val="00975701"/>
    <w:rsid w:val="00976E9E"/>
    <w:rsid w:val="00980CD5"/>
    <w:rsid w:val="009828FF"/>
    <w:rsid w:val="00983552"/>
    <w:rsid w:val="00984B1D"/>
    <w:rsid w:val="00987135"/>
    <w:rsid w:val="009871D9"/>
    <w:rsid w:val="00987ED1"/>
    <w:rsid w:val="00991B8A"/>
    <w:rsid w:val="00991C8B"/>
    <w:rsid w:val="0099236C"/>
    <w:rsid w:val="00992631"/>
    <w:rsid w:val="009932AC"/>
    <w:rsid w:val="00993B62"/>
    <w:rsid w:val="009954C5"/>
    <w:rsid w:val="009976C9"/>
    <w:rsid w:val="009A16FA"/>
    <w:rsid w:val="009A1B58"/>
    <w:rsid w:val="009A3F7F"/>
    <w:rsid w:val="009A4A55"/>
    <w:rsid w:val="009A7040"/>
    <w:rsid w:val="009A7970"/>
    <w:rsid w:val="009B0011"/>
    <w:rsid w:val="009B1D27"/>
    <w:rsid w:val="009B1F9B"/>
    <w:rsid w:val="009B23FC"/>
    <w:rsid w:val="009B3AD3"/>
    <w:rsid w:val="009B4329"/>
    <w:rsid w:val="009B6875"/>
    <w:rsid w:val="009B72E2"/>
    <w:rsid w:val="009C1171"/>
    <w:rsid w:val="009C1DBB"/>
    <w:rsid w:val="009C2099"/>
    <w:rsid w:val="009C4DEC"/>
    <w:rsid w:val="009C5A09"/>
    <w:rsid w:val="009D0FD5"/>
    <w:rsid w:val="009D128A"/>
    <w:rsid w:val="009D1830"/>
    <w:rsid w:val="009D248D"/>
    <w:rsid w:val="009D2CA3"/>
    <w:rsid w:val="009D430B"/>
    <w:rsid w:val="009D450B"/>
    <w:rsid w:val="009D47AD"/>
    <w:rsid w:val="009D4D2B"/>
    <w:rsid w:val="009D69B6"/>
    <w:rsid w:val="009D7BBA"/>
    <w:rsid w:val="009E16F4"/>
    <w:rsid w:val="009E2DFC"/>
    <w:rsid w:val="009E34C0"/>
    <w:rsid w:val="009E70B0"/>
    <w:rsid w:val="009F04A0"/>
    <w:rsid w:val="009F1092"/>
    <w:rsid w:val="009F29C0"/>
    <w:rsid w:val="009F3C7B"/>
    <w:rsid w:val="009F589C"/>
    <w:rsid w:val="009F6950"/>
    <w:rsid w:val="009F69CB"/>
    <w:rsid w:val="009F6BEE"/>
    <w:rsid w:val="00A022C2"/>
    <w:rsid w:val="00A02FBC"/>
    <w:rsid w:val="00A0305C"/>
    <w:rsid w:val="00A046DC"/>
    <w:rsid w:val="00A05740"/>
    <w:rsid w:val="00A05E6C"/>
    <w:rsid w:val="00A07AFE"/>
    <w:rsid w:val="00A1110B"/>
    <w:rsid w:val="00A12A06"/>
    <w:rsid w:val="00A13D15"/>
    <w:rsid w:val="00A151E8"/>
    <w:rsid w:val="00A1548D"/>
    <w:rsid w:val="00A15E5C"/>
    <w:rsid w:val="00A1614D"/>
    <w:rsid w:val="00A16B4B"/>
    <w:rsid w:val="00A20240"/>
    <w:rsid w:val="00A20545"/>
    <w:rsid w:val="00A23C2F"/>
    <w:rsid w:val="00A2486E"/>
    <w:rsid w:val="00A262DD"/>
    <w:rsid w:val="00A26C89"/>
    <w:rsid w:val="00A302D4"/>
    <w:rsid w:val="00A31241"/>
    <w:rsid w:val="00A31427"/>
    <w:rsid w:val="00A31866"/>
    <w:rsid w:val="00A31EC1"/>
    <w:rsid w:val="00A3249A"/>
    <w:rsid w:val="00A3613F"/>
    <w:rsid w:val="00A40F59"/>
    <w:rsid w:val="00A40FB7"/>
    <w:rsid w:val="00A41613"/>
    <w:rsid w:val="00A438E9"/>
    <w:rsid w:val="00A449E4"/>
    <w:rsid w:val="00A44FF4"/>
    <w:rsid w:val="00A4531D"/>
    <w:rsid w:val="00A4551D"/>
    <w:rsid w:val="00A4652F"/>
    <w:rsid w:val="00A47CF9"/>
    <w:rsid w:val="00A50222"/>
    <w:rsid w:val="00A505A7"/>
    <w:rsid w:val="00A513F8"/>
    <w:rsid w:val="00A534FE"/>
    <w:rsid w:val="00A54090"/>
    <w:rsid w:val="00A55A16"/>
    <w:rsid w:val="00A55A7B"/>
    <w:rsid w:val="00A55C32"/>
    <w:rsid w:val="00A56B2B"/>
    <w:rsid w:val="00A60C3A"/>
    <w:rsid w:val="00A61995"/>
    <w:rsid w:val="00A629AB"/>
    <w:rsid w:val="00A62F6A"/>
    <w:rsid w:val="00A63092"/>
    <w:rsid w:val="00A632E1"/>
    <w:rsid w:val="00A63AE7"/>
    <w:rsid w:val="00A652D5"/>
    <w:rsid w:val="00A65BB1"/>
    <w:rsid w:val="00A67DDC"/>
    <w:rsid w:val="00A7014B"/>
    <w:rsid w:val="00A70E2C"/>
    <w:rsid w:val="00A711D8"/>
    <w:rsid w:val="00A71D81"/>
    <w:rsid w:val="00A71F71"/>
    <w:rsid w:val="00A72497"/>
    <w:rsid w:val="00A72E5B"/>
    <w:rsid w:val="00A741AF"/>
    <w:rsid w:val="00A74DCE"/>
    <w:rsid w:val="00A754F6"/>
    <w:rsid w:val="00A758A6"/>
    <w:rsid w:val="00A75FFE"/>
    <w:rsid w:val="00A76608"/>
    <w:rsid w:val="00A8067F"/>
    <w:rsid w:val="00A80E5D"/>
    <w:rsid w:val="00A80E85"/>
    <w:rsid w:val="00A8208E"/>
    <w:rsid w:val="00A842BE"/>
    <w:rsid w:val="00A8548E"/>
    <w:rsid w:val="00A858F8"/>
    <w:rsid w:val="00A8637F"/>
    <w:rsid w:val="00A86EFD"/>
    <w:rsid w:val="00A907DA"/>
    <w:rsid w:val="00A913E1"/>
    <w:rsid w:val="00A92413"/>
    <w:rsid w:val="00A957AB"/>
    <w:rsid w:val="00A95A83"/>
    <w:rsid w:val="00A96FE6"/>
    <w:rsid w:val="00AA1078"/>
    <w:rsid w:val="00AA278E"/>
    <w:rsid w:val="00AA2C7E"/>
    <w:rsid w:val="00AA5D77"/>
    <w:rsid w:val="00AA6210"/>
    <w:rsid w:val="00AA7C57"/>
    <w:rsid w:val="00AB0465"/>
    <w:rsid w:val="00AB52A7"/>
    <w:rsid w:val="00AB6A78"/>
    <w:rsid w:val="00AC0735"/>
    <w:rsid w:val="00AC1208"/>
    <w:rsid w:val="00AC23DE"/>
    <w:rsid w:val="00AC5FC6"/>
    <w:rsid w:val="00AC6435"/>
    <w:rsid w:val="00AC6A08"/>
    <w:rsid w:val="00AC7316"/>
    <w:rsid w:val="00AC7B22"/>
    <w:rsid w:val="00AD0A81"/>
    <w:rsid w:val="00AD17D9"/>
    <w:rsid w:val="00AD18F7"/>
    <w:rsid w:val="00AD2AD1"/>
    <w:rsid w:val="00AD49E3"/>
    <w:rsid w:val="00AD56C5"/>
    <w:rsid w:val="00AD7A16"/>
    <w:rsid w:val="00AE0BDB"/>
    <w:rsid w:val="00AF013B"/>
    <w:rsid w:val="00AF019C"/>
    <w:rsid w:val="00AF0FCF"/>
    <w:rsid w:val="00AF2FF9"/>
    <w:rsid w:val="00AF3D7F"/>
    <w:rsid w:val="00AF5D0E"/>
    <w:rsid w:val="00AF5FD9"/>
    <w:rsid w:val="00AF7002"/>
    <w:rsid w:val="00AF7CA5"/>
    <w:rsid w:val="00AF7E22"/>
    <w:rsid w:val="00B00686"/>
    <w:rsid w:val="00B01107"/>
    <w:rsid w:val="00B02B60"/>
    <w:rsid w:val="00B02DD0"/>
    <w:rsid w:val="00B03EFF"/>
    <w:rsid w:val="00B04C7C"/>
    <w:rsid w:val="00B04EC8"/>
    <w:rsid w:val="00B04F15"/>
    <w:rsid w:val="00B062C2"/>
    <w:rsid w:val="00B06886"/>
    <w:rsid w:val="00B06B85"/>
    <w:rsid w:val="00B07CCE"/>
    <w:rsid w:val="00B11F93"/>
    <w:rsid w:val="00B1216E"/>
    <w:rsid w:val="00B130B2"/>
    <w:rsid w:val="00B1387C"/>
    <w:rsid w:val="00B146C1"/>
    <w:rsid w:val="00B155EB"/>
    <w:rsid w:val="00B15E7C"/>
    <w:rsid w:val="00B229B1"/>
    <w:rsid w:val="00B22D4E"/>
    <w:rsid w:val="00B23BE0"/>
    <w:rsid w:val="00B25C9E"/>
    <w:rsid w:val="00B26849"/>
    <w:rsid w:val="00B27271"/>
    <w:rsid w:val="00B27479"/>
    <w:rsid w:val="00B274E1"/>
    <w:rsid w:val="00B306D4"/>
    <w:rsid w:val="00B30790"/>
    <w:rsid w:val="00B31CAC"/>
    <w:rsid w:val="00B36A73"/>
    <w:rsid w:val="00B377A1"/>
    <w:rsid w:val="00B37972"/>
    <w:rsid w:val="00B40FEF"/>
    <w:rsid w:val="00B41C5A"/>
    <w:rsid w:val="00B43075"/>
    <w:rsid w:val="00B4344F"/>
    <w:rsid w:val="00B4359C"/>
    <w:rsid w:val="00B43A3C"/>
    <w:rsid w:val="00B44BA3"/>
    <w:rsid w:val="00B44EE5"/>
    <w:rsid w:val="00B47D1C"/>
    <w:rsid w:val="00B51880"/>
    <w:rsid w:val="00B54CAC"/>
    <w:rsid w:val="00B555F8"/>
    <w:rsid w:val="00B5667F"/>
    <w:rsid w:val="00B56790"/>
    <w:rsid w:val="00B60194"/>
    <w:rsid w:val="00B60C67"/>
    <w:rsid w:val="00B613F6"/>
    <w:rsid w:val="00B6244F"/>
    <w:rsid w:val="00B62F80"/>
    <w:rsid w:val="00B62F84"/>
    <w:rsid w:val="00B63A17"/>
    <w:rsid w:val="00B63EFF"/>
    <w:rsid w:val="00B642D1"/>
    <w:rsid w:val="00B64DE6"/>
    <w:rsid w:val="00B65B37"/>
    <w:rsid w:val="00B65C0C"/>
    <w:rsid w:val="00B70B55"/>
    <w:rsid w:val="00B7208B"/>
    <w:rsid w:val="00B74B80"/>
    <w:rsid w:val="00B75119"/>
    <w:rsid w:val="00B76173"/>
    <w:rsid w:val="00B76561"/>
    <w:rsid w:val="00B76563"/>
    <w:rsid w:val="00B76E05"/>
    <w:rsid w:val="00B77094"/>
    <w:rsid w:val="00B776DF"/>
    <w:rsid w:val="00B7791A"/>
    <w:rsid w:val="00B8155C"/>
    <w:rsid w:val="00B84227"/>
    <w:rsid w:val="00B84574"/>
    <w:rsid w:val="00B8475D"/>
    <w:rsid w:val="00B85C6D"/>
    <w:rsid w:val="00B869C8"/>
    <w:rsid w:val="00B94412"/>
    <w:rsid w:val="00B964CE"/>
    <w:rsid w:val="00B96768"/>
    <w:rsid w:val="00B968CB"/>
    <w:rsid w:val="00B9728B"/>
    <w:rsid w:val="00BA0A84"/>
    <w:rsid w:val="00BA0E70"/>
    <w:rsid w:val="00BA1A6C"/>
    <w:rsid w:val="00BA225B"/>
    <w:rsid w:val="00BA3418"/>
    <w:rsid w:val="00BA34BA"/>
    <w:rsid w:val="00BA3D27"/>
    <w:rsid w:val="00BA40C6"/>
    <w:rsid w:val="00BA4269"/>
    <w:rsid w:val="00BA589F"/>
    <w:rsid w:val="00BA5A32"/>
    <w:rsid w:val="00BA64E3"/>
    <w:rsid w:val="00BA7C95"/>
    <w:rsid w:val="00BB1101"/>
    <w:rsid w:val="00BB28D1"/>
    <w:rsid w:val="00BB2ED4"/>
    <w:rsid w:val="00BB50D2"/>
    <w:rsid w:val="00BB5FF6"/>
    <w:rsid w:val="00BB60D6"/>
    <w:rsid w:val="00BB7577"/>
    <w:rsid w:val="00BB792D"/>
    <w:rsid w:val="00BC061D"/>
    <w:rsid w:val="00BC09AA"/>
    <w:rsid w:val="00BC1549"/>
    <w:rsid w:val="00BC1BF2"/>
    <w:rsid w:val="00BC6675"/>
    <w:rsid w:val="00BD03D0"/>
    <w:rsid w:val="00BD33EA"/>
    <w:rsid w:val="00BD37B1"/>
    <w:rsid w:val="00BD5FE0"/>
    <w:rsid w:val="00BE0033"/>
    <w:rsid w:val="00BE15D2"/>
    <w:rsid w:val="00BE16E3"/>
    <w:rsid w:val="00BE177E"/>
    <w:rsid w:val="00BE2168"/>
    <w:rsid w:val="00BE35D8"/>
    <w:rsid w:val="00BE39C6"/>
    <w:rsid w:val="00BE3A77"/>
    <w:rsid w:val="00BE5930"/>
    <w:rsid w:val="00BF20B6"/>
    <w:rsid w:val="00BF3AB4"/>
    <w:rsid w:val="00BF55AD"/>
    <w:rsid w:val="00BF62B5"/>
    <w:rsid w:val="00C04917"/>
    <w:rsid w:val="00C0604A"/>
    <w:rsid w:val="00C11662"/>
    <w:rsid w:val="00C116E8"/>
    <w:rsid w:val="00C11AD4"/>
    <w:rsid w:val="00C1275A"/>
    <w:rsid w:val="00C16EDA"/>
    <w:rsid w:val="00C176FA"/>
    <w:rsid w:val="00C22BA4"/>
    <w:rsid w:val="00C2307A"/>
    <w:rsid w:val="00C23704"/>
    <w:rsid w:val="00C243E6"/>
    <w:rsid w:val="00C2668F"/>
    <w:rsid w:val="00C26AB4"/>
    <w:rsid w:val="00C27333"/>
    <w:rsid w:val="00C30945"/>
    <w:rsid w:val="00C3202C"/>
    <w:rsid w:val="00C324FC"/>
    <w:rsid w:val="00C35B2E"/>
    <w:rsid w:val="00C37130"/>
    <w:rsid w:val="00C378E1"/>
    <w:rsid w:val="00C41658"/>
    <w:rsid w:val="00C43526"/>
    <w:rsid w:val="00C44082"/>
    <w:rsid w:val="00C44AE7"/>
    <w:rsid w:val="00C451B4"/>
    <w:rsid w:val="00C45237"/>
    <w:rsid w:val="00C467C0"/>
    <w:rsid w:val="00C46EB9"/>
    <w:rsid w:val="00C47733"/>
    <w:rsid w:val="00C47C70"/>
    <w:rsid w:val="00C51E91"/>
    <w:rsid w:val="00C5207D"/>
    <w:rsid w:val="00C549E5"/>
    <w:rsid w:val="00C5522C"/>
    <w:rsid w:val="00C57CE7"/>
    <w:rsid w:val="00C60533"/>
    <w:rsid w:val="00C61C48"/>
    <w:rsid w:val="00C63563"/>
    <w:rsid w:val="00C66084"/>
    <w:rsid w:val="00C660AE"/>
    <w:rsid w:val="00C66495"/>
    <w:rsid w:val="00C6652F"/>
    <w:rsid w:val="00C70B8D"/>
    <w:rsid w:val="00C71330"/>
    <w:rsid w:val="00C73C6D"/>
    <w:rsid w:val="00C73E1E"/>
    <w:rsid w:val="00C74B35"/>
    <w:rsid w:val="00C74FAD"/>
    <w:rsid w:val="00C76369"/>
    <w:rsid w:val="00C7671E"/>
    <w:rsid w:val="00C77F27"/>
    <w:rsid w:val="00C80190"/>
    <w:rsid w:val="00C81108"/>
    <w:rsid w:val="00C83A53"/>
    <w:rsid w:val="00C861C3"/>
    <w:rsid w:val="00C86999"/>
    <w:rsid w:val="00C8746D"/>
    <w:rsid w:val="00C87AAC"/>
    <w:rsid w:val="00C87D36"/>
    <w:rsid w:val="00C9122E"/>
    <w:rsid w:val="00C91D8F"/>
    <w:rsid w:val="00C923CA"/>
    <w:rsid w:val="00C9421D"/>
    <w:rsid w:val="00C94645"/>
    <w:rsid w:val="00C94848"/>
    <w:rsid w:val="00C95E83"/>
    <w:rsid w:val="00C96704"/>
    <w:rsid w:val="00C96BBB"/>
    <w:rsid w:val="00CA1853"/>
    <w:rsid w:val="00CA35F6"/>
    <w:rsid w:val="00CA4BEC"/>
    <w:rsid w:val="00CA689C"/>
    <w:rsid w:val="00CA7C7A"/>
    <w:rsid w:val="00CB0499"/>
    <w:rsid w:val="00CB04CE"/>
    <w:rsid w:val="00CB1BB2"/>
    <w:rsid w:val="00CB2357"/>
    <w:rsid w:val="00CB7024"/>
    <w:rsid w:val="00CC11DD"/>
    <w:rsid w:val="00CC18D3"/>
    <w:rsid w:val="00CC2390"/>
    <w:rsid w:val="00CC249A"/>
    <w:rsid w:val="00CC2751"/>
    <w:rsid w:val="00CC3323"/>
    <w:rsid w:val="00CC4764"/>
    <w:rsid w:val="00CC4E0F"/>
    <w:rsid w:val="00CC5DB9"/>
    <w:rsid w:val="00CC65FF"/>
    <w:rsid w:val="00CD1DF1"/>
    <w:rsid w:val="00CD4915"/>
    <w:rsid w:val="00CD4FA2"/>
    <w:rsid w:val="00CD68E6"/>
    <w:rsid w:val="00CD6B18"/>
    <w:rsid w:val="00CD7419"/>
    <w:rsid w:val="00CD7EA3"/>
    <w:rsid w:val="00CD7FB2"/>
    <w:rsid w:val="00CD7FD6"/>
    <w:rsid w:val="00CE06EE"/>
    <w:rsid w:val="00CE116A"/>
    <w:rsid w:val="00CE246B"/>
    <w:rsid w:val="00CE384C"/>
    <w:rsid w:val="00CE479D"/>
    <w:rsid w:val="00CE68E5"/>
    <w:rsid w:val="00CE6FB8"/>
    <w:rsid w:val="00CE7E07"/>
    <w:rsid w:val="00CF24F8"/>
    <w:rsid w:val="00CF48FC"/>
    <w:rsid w:val="00CF5574"/>
    <w:rsid w:val="00CF58D0"/>
    <w:rsid w:val="00CF64F4"/>
    <w:rsid w:val="00D000D0"/>
    <w:rsid w:val="00D00205"/>
    <w:rsid w:val="00D005BF"/>
    <w:rsid w:val="00D00641"/>
    <w:rsid w:val="00D01841"/>
    <w:rsid w:val="00D01A1D"/>
    <w:rsid w:val="00D02B5C"/>
    <w:rsid w:val="00D0304E"/>
    <w:rsid w:val="00D03316"/>
    <w:rsid w:val="00D03391"/>
    <w:rsid w:val="00D0352A"/>
    <w:rsid w:val="00D04D86"/>
    <w:rsid w:val="00D052CC"/>
    <w:rsid w:val="00D07F47"/>
    <w:rsid w:val="00D102EE"/>
    <w:rsid w:val="00D1086E"/>
    <w:rsid w:val="00D109C6"/>
    <w:rsid w:val="00D11E26"/>
    <w:rsid w:val="00D120D0"/>
    <w:rsid w:val="00D12E9E"/>
    <w:rsid w:val="00D13237"/>
    <w:rsid w:val="00D162D3"/>
    <w:rsid w:val="00D17454"/>
    <w:rsid w:val="00D2009A"/>
    <w:rsid w:val="00D208FC"/>
    <w:rsid w:val="00D22070"/>
    <w:rsid w:val="00D22D1E"/>
    <w:rsid w:val="00D232F4"/>
    <w:rsid w:val="00D23A6B"/>
    <w:rsid w:val="00D23CD2"/>
    <w:rsid w:val="00D24FA8"/>
    <w:rsid w:val="00D25223"/>
    <w:rsid w:val="00D25540"/>
    <w:rsid w:val="00D266B7"/>
    <w:rsid w:val="00D26BF4"/>
    <w:rsid w:val="00D27AB0"/>
    <w:rsid w:val="00D27B94"/>
    <w:rsid w:val="00D27EE5"/>
    <w:rsid w:val="00D3465C"/>
    <w:rsid w:val="00D34F1D"/>
    <w:rsid w:val="00D371B8"/>
    <w:rsid w:val="00D40278"/>
    <w:rsid w:val="00D412D4"/>
    <w:rsid w:val="00D41D92"/>
    <w:rsid w:val="00D41FC2"/>
    <w:rsid w:val="00D429E4"/>
    <w:rsid w:val="00D437E1"/>
    <w:rsid w:val="00D446F9"/>
    <w:rsid w:val="00D4516D"/>
    <w:rsid w:val="00D4528E"/>
    <w:rsid w:val="00D4529A"/>
    <w:rsid w:val="00D45779"/>
    <w:rsid w:val="00D46D3A"/>
    <w:rsid w:val="00D50A25"/>
    <w:rsid w:val="00D516D8"/>
    <w:rsid w:val="00D52744"/>
    <w:rsid w:val="00D54D41"/>
    <w:rsid w:val="00D5560D"/>
    <w:rsid w:val="00D5568B"/>
    <w:rsid w:val="00D5649F"/>
    <w:rsid w:val="00D56E0B"/>
    <w:rsid w:val="00D57630"/>
    <w:rsid w:val="00D628E9"/>
    <w:rsid w:val="00D629D7"/>
    <w:rsid w:val="00D6327D"/>
    <w:rsid w:val="00D6344B"/>
    <w:rsid w:val="00D636CA"/>
    <w:rsid w:val="00D63BA2"/>
    <w:rsid w:val="00D63CC9"/>
    <w:rsid w:val="00D641C0"/>
    <w:rsid w:val="00D64990"/>
    <w:rsid w:val="00D65622"/>
    <w:rsid w:val="00D673EB"/>
    <w:rsid w:val="00D67E36"/>
    <w:rsid w:val="00D70804"/>
    <w:rsid w:val="00D72832"/>
    <w:rsid w:val="00D7464B"/>
    <w:rsid w:val="00D74756"/>
    <w:rsid w:val="00D7494F"/>
    <w:rsid w:val="00D752BD"/>
    <w:rsid w:val="00D754A5"/>
    <w:rsid w:val="00D77720"/>
    <w:rsid w:val="00D809E2"/>
    <w:rsid w:val="00D81BD9"/>
    <w:rsid w:val="00D82B7E"/>
    <w:rsid w:val="00D838D7"/>
    <w:rsid w:val="00D8590A"/>
    <w:rsid w:val="00D90270"/>
    <w:rsid w:val="00D90A0A"/>
    <w:rsid w:val="00D912F4"/>
    <w:rsid w:val="00D9130E"/>
    <w:rsid w:val="00D92A22"/>
    <w:rsid w:val="00D9410E"/>
    <w:rsid w:val="00D953AE"/>
    <w:rsid w:val="00D976EB"/>
    <w:rsid w:val="00D97DAF"/>
    <w:rsid w:val="00DA0007"/>
    <w:rsid w:val="00DA13FD"/>
    <w:rsid w:val="00DA37B7"/>
    <w:rsid w:val="00DA3F30"/>
    <w:rsid w:val="00DA7AFA"/>
    <w:rsid w:val="00DB0ED6"/>
    <w:rsid w:val="00DB1E49"/>
    <w:rsid w:val="00DB27DB"/>
    <w:rsid w:val="00DB4ECB"/>
    <w:rsid w:val="00DB7FD9"/>
    <w:rsid w:val="00DC015F"/>
    <w:rsid w:val="00DC033E"/>
    <w:rsid w:val="00DC0394"/>
    <w:rsid w:val="00DC340D"/>
    <w:rsid w:val="00DC3475"/>
    <w:rsid w:val="00DC6CC4"/>
    <w:rsid w:val="00DC7583"/>
    <w:rsid w:val="00DC7C47"/>
    <w:rsid w:val="00DD04AB"/>
    <w:rsid w:val="00DD1117"/>
    <w:rsid w:val="00DD2C08"/>
    <w:rsid w:val="00DD52CB"/>
    <w:rsid w:val="00DD686D"/>
    <w:rsid w:val="00DD6E4A"/>
    <w:rsid w:val="00DE02FA"/>
    <w:rsid w:val="00DE1637"/>
    <w:rsid w:val="00DE2CA5"/>
    <w:rsid w:val="00DE3426"/>
    <w:rsid w:val="00DE3DCE"/>
    <w:rsid w:val="00DE4006"/>
    <w:rsid w:val="00DE6B0C"/>
    <w:rsid w:val="00DF0888"/>
    <w:rsid w:val="00DF2AD2"/>
    <w:rsid w:val="00DF3250"/>
    <w:rsid w:val="00DF3A96"/>
    <w:rsid w:val="00DF497F"/>
    <w:rsid w:val="00DF694D"/>
    <w:rsid w:val="00DF7904"/>
    <w:rsid w:val="00E00015"/>
    <w:rsid w:val="00E01724"/>
    <w:rsid w:val="00E0199C"/>
    <w:rsid w:val="00E0278C"/>
    <w:rsid w:val="00E029CC"/>
    <w:rsid w:val="00E0528B"/>
    <w:rsid w:val="00E068E7"/>
    <w:rsid w:val="00E06B19"/>
    <w:rsid w:val="00E06FAB"/>
    <w:rsid w:val="00E07C28"/>
    <w:rsid w:val="00E07E44"/>
    <w:rsid w:val="00E11320"/>
    <w:rsid w:val="00E11819"/>
    <w:rsid w:val="00E12808"/>
    <w:rsid w:val="00E13C37"/>
    <w:rsid w:val="00E14022"/>
    <w:rsid w:val="00E1571E"/>
    <w:rsid w:val="00E168F0"/>
    <w:rsid w:val="00E202CB"/>
    <w:rsid w:val="00E21E64"/>
    <w:rsid w:val="00E21F48"/>
    <w:rsid w:val="00E23945"/>
    <w:rsid w:val="00E24EB5"/>
    <w:rsid w:val="00E25C2C"/>
    <w:rsid w:val="00E26E42"/>
    <w:rsid w:val="00E27467"/>
    <w:rsid w:val="00E274A7"/>
    <w:rsid w:val="00E27A6C"/>
    <w:rsid w:val="00E30013"/>
    <w:rsid w:val="00E31512"/>
    <w:rsid w:val="00E32766"/>
    <w:rsid w:val="00E32A0C"/>
    <w:rsid w:val="00E34BD5"/>
    <w:rsid w:val="00E3559A"/>
    <w:rsid w:val="00E3626E"/>
    <w:rsid w:val="00E40361"/>
    <w:rsid w:val="00E4083B"/>
    <w:rsid w:val="00E40E4D"/>
    <w:rsid w:val="00E41230"/>
    <w:rsid w:val="00E4324A"/>
    <w:rsid w:val="00E43DAC"/>
    <w:rsid w:val="00E4523D"/>
    <w:rsid w:val="00E457F6"/>
    <w:rsid w:val="00E45B60"/>
    <w:rsid w:val="00E46030"/>
    <w:rsid w:val="00E47707"/>
    <w:rsid w:val="00E51153"/>
    <w:rsid w:val="00E51556"/>
    <w:rsid w:val="00E52BAD"/>
    <w:rsid w:val="00E539B4"/>
    <w:rsid w:val="00E53AF3"/>
    <w:rsid w:val="00E5512D"/>
    <w:rsid w:val="00E553F8"/>
    <w:rsid w:val="00E554D1"/>
    <w:rsid w:val="00E55CEE"/>
    <w:rsid w:val="00E55DCC"/>
    <w:rsid w:val="00E56FFC"/>
    <w:rsid w:val="00E57278"/>
    <w:rsid w:val="00E60DAF"/>
    <w:rsid w:val="00E618E3"/>
    <w:rsid w:val="00E62A40"/>
    <w:rsid w:val="00E62A5B"/>
    <w:rsid w:val="00E65DB3"/>
    <w:rsid w:val="00E66093"/>
    <w:rsid w:val="00E66530"/>
    <w:rsid w:val="00E66929"/>
    <w:rsid w:val="00E67F48"/>
    <w:rsid w:val="00E70213"/>
    <w:rsid w:val="00E707E4"/>
    <w:rsid w:val="00E70A8E"/>
    <w:rsid w:val="00E71454"/>
    <w:rsid w:val="00E742FE"/>
    <w:rsid w:val="00E75407"/>
    <w:rsid w:val="00E75A37"/>
    <w:rsid w:val="00E763FD"/>
    <w:rsid w:val="00E8022B"/>
    <w:rsid w:val="00E810F6"/>
    <w:rsid w:val="00E8163E"/>
    <w:rsid w:val="00E81F53"/>
    <w:rsid w:val="00E8215C"/>
    <w:rsid w:val="00E8240A"/>
    <w:rsid w:val="00E82B98"/>
    <w:rsid w:val="00E841B1"/>
    <w:rsid w:val="00E84B75"/>
    <w:rsid w:val="00E84F2A"/>
    <w:rsid w:val="00E85307"/>
    <w:rsid w:val="00E85C31"/>
    <w:rsid w:val="00E91497"/>
    <w:rsid w:val="00E9149C"/>
    <w:rsid w:val="00E916A4"/>
    <w:rsid w:val="00E94041"/>
    <w:rsid w:val="00E959E6"/>
    <w:rsid w:val="00E9652C"/>
    <w:rsid w:val="00E9677D"/>
    <w:rsid w:val="00EA0209"/>
    <w:rsid w:val="00EA0849"/>
    <w:rsid w:val="00EA0C27"/>
    <w:rsid w:val="00EA27AE"/>
    <w:rsid w:val="00EA74D9"/>
    <w:rsid w:val="00EB0DE0"/>
    <w:rsid w:val="00EB0E9C"/>
    <w:rsid w:val="00EB569E"/>
    <w:rsid w:val="00EB56B1"/>
    <w:rsid w:val="00EB6AA7"/>
    <w:rsid w:val="00EB76EC"/>
    <w:rsid w:val="00EC005C"/>
    <w:rsid w:val="00EC0443"/>
    <w:rsid w:val="00EC12DE"/>
    <w:rsid w:val="00EC1E85"/>
    <w:rsid w:val="00EC32A6"/>
    <w:rsid w:val="00EC50EF"/>
    <w:rsid w:val="00EC7265"/>
    <w:rsid w:val="00EC7D8E"/>
    <w:rsid w:val="00ED09F8"/>
    <w:rsid w:val="00ED15C5"/>
    <w:rsid w:val="00ED2A44"/>
    <w:rsid w:val="00ED2B14"/>
    <w:rsid w:val="00ED3AD0"/>
    <w:rsid w:val="00ED469B"/>
    <w:rsid w:val="00ED653F"/>
    <w:rsid w:val="00ED6B95"/>
    <w:rsid w:val="00ED7E52"/>
    <w:rsid w:val="00EE0473"/>
    <w:rsid w:val="00EE2ADC"/>
    <w:rsid w:val="00EE6EF5"/>
    <w:rsid w:val="00EE723C"/>
    <w:rsid w:val="00EE7F23"/>
    <w:rsid w:val="00EF1399"/>
    <w:rsid w:val="00EF316F"/>
    <w:rsid w:val="00EF4793"/>
    <w:rsid w:val="00EF5587"/>
    <w:rsid w:val="00EF7D08"/>
    <w:rsid w:val="00EF7EBD"/>
    <w:rsid w:val="00F000E8"/>
    <w:rsid w:val="00F011AC"/>
    <w:rsid w:val="00F026AD"/>
    <w:rsid w:val="00F03CFB"/>
    <w:rsid w:val="00F03ED5"/>
    <w:rsid w:val="00F06234"/>
    <w:rsid w:val="00F065E1"/>
    <w:rsid w:val="00F10079"/>
    <w:rsid w:val="00F11BAE"/>
    <w:rsid w:val="00F12891"/>
    <w:rsid w:val="00F12E42"/>
    <w:rsid w:val="00F12F0B"/>
    <w:rsid w:val="00F13DCE"/>
    <w:rsid w:val="00F1429E"/>
    <w:rsid w:val="00F14F62"/>
    <w:rsid w:val="00F153D1"/>
    <w:rsid w:val="00F15E52"/>
    <w:rsid w:val="00F16FF0"/>
    <w:rsid w:val="00F172AD"/>
    <w:rsid w:val="00F17E40"/>
    <w:rsid w:val="00F2077F"/>
    <w:rsid w:val="00F21C8E"/>
    <w:rsid w:val="00F2230C"/>
    <w:rsid w:val="00F2340A"/>
    <w:rsid w:val="00F30202"/>
    <w:rsid w:val="00F3031B"/>
    <w:rsid w:val="00F31AA0"/>
    <w:rsid w:val="00F32B95"/>
    <w:rsid w:val="00F33A5F"/>
    <w:rsid w:val="00F34ED1"/>
    <w:rsid w:val="00F34F29"/>
    <w:rsid w:val="00F3703F"/>
    <w:rsid w:val="00F40A43"/>
    <w:rsid w:val="00F4173A"/>
    <w:rsid w:val="00F41AE2"/>
    <w:rsid w:val="00F41B50"/>
    <w:rsid w:val="00F434E6"/>
    <w:rsid w:val="00F43EEB"/>
    <w:rsid w:val="00F4407C"/>
    <w:rsid w:val="00F46B1C"/>
    <w:rsid w:val="00F47216"/>
    <w:rsid w:val="00F50612"/>
    <w:rsid w:val="00F50783"/>
    <w:rsid w:val="00F54BFD"/>
    <w:rsid w:val="00F60E6D"/>
    <w:rsid w:val="00F61C1A"/>
    <w:rsid w:val="00F61E22"/>
    <w:rsid w:val="00F64105"/>
    <w:rsid w:val="00F6442C"/>
    <w:rsid w:val="00F6479B"/>
    <w:rsid w:val="00F64DC5"/>
    <w:rsid w:val="00F664FC"/>
    <w:rsid w:val="00F70241"/>
    <w:rsid w:val="00F70910"/>
    <w:rsid w:val="00F70B69"/>
    <w:rsid w:val="00F70E21"/>
    <w:rsid w:val="00F729E6"/>
    <w:rsid w:val="00F75BE5"/>
    <w:rsid w:val="00F83925"/>
    <w:rsid w:val="00F84B5C"/>
    <w:rsid w:val="00F84F4D"/>
    <w:rsid w:val="00F86652"/>
    <w:rsid w:val="00F86A04"/>
    <w:rsid w:val="00F86D31"/>
    <w:rsid w:val="00F872DB"/>
    <w:rsid w:val="00F87DD4"/>
    <w:rsid w:val="00F90C8B"/>
    <w:rsid w:val="00F90ED3"/>
    <w:rsid w:val="00F91AFD"/>
    <w:rsid w:val="00F923B8"/>
    <w:rsid w:val="00F9415B"/>
    <w:rsid w:val="00F94345"/>
    <w:rsid w:val="00F94F48"/>
    <w:rsid w:val="00F96E79"/>
    <w:rsid w:val="00F96F12"/>
    <w:rsid w:val="00FA1D15"/>
    <w:rsid w:val="00FA2315"/>
    <w:rsid w:val="00FA30AA"/>
    <w:rsid w:val="00FA4C56"/>
    <w:rsid w:val="00FA531B"/>
    <w:rsid w:val="00FA57CC"/>
    <w:rsid w:val="00FA6931"/>
    <w:rsid w:val="00FA6FBB"/>
    <w:rsid w:val="00FB057D"/>
    <w:rsid w:val="00FB0A75"/>
    <w:rsid w:val="00FB1AF6"/>
    <w:rsid w:val="00FB1FD6"/>
    <w:rsid w:val="00FB39A1"/>
    <w:rsid w:val="00FB3B79"/>
    <w:rsid w:val="00FB3C2B"/>
    <w:rsid w:val="00FB4C96"/>
    <w:rsid w:val="00FB65F4"/>
    <w:rsid w:val="00FB6826"/>
    <w:rsid w:val="00FC04F7"/>
    <w:rsid w:val="00FC30A4"/>
    <w:rsid w:val="00FC3B6E"/>
    <w:rsid w:val="00FC418D"/>
    <w:rsid w:val="00FC4784"/>
    <w:rsid w:val="00FC598F"/>
    <w:rsid w:val="00FC689A"/>
    <w:rsid w:val="00FC6C36"/>
    <w:rsid w:val="00FC7E92"/>
    <w:rsid w:val="00FD0B94"/>
    <w:rsid w:val="00FD37E2"/>
    <w:rsid w:val="00FD39C0"/>
    <w:rsid w:val="00FD6155"/>
    <w:rsid w:val="00FD7898"/>
    <w:rsid w:val="00FD7D86"/>
    <w:rsid w:val="00FE0D7A"/>
    <w:rsid w:val="00FE2192"/>
    <w:rsid w:val="00FE2560"/>
    <w:rsid w:val="00FE310B"/>
    <w:rsid w:val="00FE36C2"/>
    <w:rsid w:val="00FE4839"/>
    <w:rsid w:val="00FE4890"/>
    <w:rsid w:val="00FF0A1B"/>
    <w:rsid w:val="00FF168A"/>
    <w:rsid w:val="00FF33F1"/>
    <w:rsid w:val="00FF3631"/>
    <w:rsid w:val="00FF3C6C"/>
    <w:rsid w:val="00FF5A3F"/>
    <w:rsid w:val="00FF634A"/>
    <w:rsid w:val="00FF69B0"/>
    <w:rsid w:val="00FF74A5"/>
    <w:rsid w:val="00FF7B23"/>
    <w:rsid w:val="00FF7E4C"/>
    <w:rsid w:val="010C79E6"/>
    <w:rsid w:val="01F8E552"/>
    <w:rsid w:val="020D2DC5"/>
    <w:rsid w:val="023AC44C"/>
    <w:rsid w:val="026EE3E7"/>
    <w:rsid w:val="029FEE0B"/>
    <w:rsid w:val="02B5A6EB"/>
    <w:rsid w:val="03A4226D"/>
    <w:rsid w:val="03D575F0"/>
    <w:rsid w:val="043198FE"/>
    <w:rsid w:val="044BEB93"/>
    <w:rsid w:val="04A2647E"/>
    <w:rsid w:val="052A988B"/>
    <w:rsid w:val="05A8F0D0"/>
    <w:rsid w:val="0616EC7C"/>
    <w:rsid w:val="065CDCC4"/>
    <w:rsid w:val="06F4E3E2"/>
    <w:rsid w:val="071F0D4B"/>
    <w:rsid w:val="0751D6E9"/>
    <w:rsid w:val="07831C4F"/>
    <w:rsid w:val="08058F2D"/>
    <w:rsid w:val="08B39265"/>
    <w:rsid w:val="08D04B99"/>
    <w:rsid w:val="08FC4697"/>
    <w:rsid w:val="09768D0B"/>
    <w:rsid w:val="09BF5B98"/>
    <w:rsid w:val="0A61E981"/>
    <w:rsid w:val="0A68E9CF"/>
    <w:rsid w:val="0AA1F728"/>
    <w:rsid w:val="0B009375"/>
    <w:rsid w:val="0B8CBDAD"/>
    <w:rsid w:val="0B95FA90"/>
    <w:rsid w:val="0BC599B0"/>
    <w:rsid w:val="0BCE84CA"/>
    <w:rsid w:val="0C01D958"/>
    <w:rsid w:val="0C18D471"/>
    <w:rsid w:val="0D1A6728"/>
    <w:rsid w:val="0D57ED22"/>
    <w:rsid w:val="0DD247A7"/>
    <w:rsid w:val="0E745DAE"/>
    <w:rsid w:val="0E83DDB9"/>
    <w:rsid w:val="0E9960A1"/>
    <w:rsid w:val="0F2F3DA3"/>
    <w:rsid w:val="0F3066E2"/>
    <w:rsid w:val="0F31523E"/>
    <w:rsid w:val="0F73097F"/>
    <w:rsid w:val="0F8267DE"/>
    <w:rsid w:val="0F9FD637"/>
    <w:rsid w:val="0FAE2E12"/>
    <w:rsid w:val="0FFBBE2E"/>
    <w:rsid w:val="10072795"/>
    <w:rsid w:val="1024E91C"/>
    <w:rsid w:val="10B3791F"/>
    <w:rsid w:val="10C67D3B"/>
    <w:rsid w:val="1118996D"/>
    <w:rsid w:val="112C4BF6"/>
    <w:rsid w:val="112D02CF"/>
    <w:rsid w:val="116F36F2"/>
    <w:rsid w:val="11C850B2"/>
    <w:rsid w:val="11DB2FED"/>
    <w:rsid w:val="11F9B27C"/>
    <w:rsid w:val="121FF859"/>
    <w:rsid w:val="122C4DA0"/>
    <w:rsid w:val="124DD848"/>
    <w:rsid w:val="12D61EF9"/>
    <w:rsid w:val="12E777FF"/>
    <w:rsid w:val="132ABB26"/>
    <w:rsid w:val="1398CA4E"/>
    <w:rsid w:val="143DD99C"/>
    <w:rsid w:val="145FB614"/>
    <w:rsid w:val="14A5DFCC"/>
    <w:rsid w:val="14B94A1D"/>
    <w:rsid w:val="14BBEF92"/>
    <w:rsid w:val="14FB8591"/>
    <w:rsid w:val="1513D050"/>
    <w:rsid w:val="1527B7CB"/>
    <w:rsid w:val="157C2712"/>
    <w:rsid w:val="15BD52E6"/>
    <w:rsid w:val="15F3A4C7"/>
    <w:rsid w:val="1607C83D"/>
    <w:rsid w:val="1623946C"/>
    <w:rsid w:val="167DF098"/>
    <w:rsid w:val="168518D5"/>
    <w:rsid w:val="16868F0A"/>
    <w:rsid w:val="16BD6BD3"/>
    <w:rsid w:val="16BD710D"/>
    <w:rsid w:val="1750B8DD"/>
    <w:rsid w:val="17F319AB"/>
    <w:rsid w:val="17FD68C6"/>
    <w:rsid w:val="1870CC2F"/>
    <w:rsid w:val="19156643"/>
    <w:rsid w:val="19246A62"/>
    <w:rsid w:val="196200E9"/>
    <w:rsid w:val="19FD8B32"/>
    <w:rsid w:val="1A5753F8"/>
    <w:rsid w:val="1AB40C89"/>
    <w:rsid w:val="1AE7EB63"/>
    <w:rsid w:val="1AF85416"/>
    <w:rsid w:val="1B0997BD"/>
    <w:rsid w:val="1BAC2C53"/>
    <w:rsid w:val="1BC05303"/>
    <w:rsid w:val="1BD71307"/>
    <w:rsid w:val="1BF425ED"/>
    <w:rsid w:val="1C282D9F"/>
    <w:rsid w:val="1C3E05CE"/>
    <w:rsid w:val="1CF27537"/>
    <w:rsid w:val="1D4CF6DD"/>
    <w:rsid w:val="1D543897"/>
    <w:rsid w:val="1E089F0B"/>
    <w:rsid w:val="1E127ADE"/>
    <w:rsid w:val="1E26F210"/>
    <w:rsid w:val="1E2A5D95"/>
    <w:rsid w:val="1F7786B8"/>
    <w:rsid w:val="1F7AEB20"/>
    <w:rsid w:val="1FE08E0F"/>
    <w:rsid w:val="1FEC0760"/>
    <w:rsid w:val="1FF125C3"/>
    <w:rsid w:val="1FFF9EBE"/>
    <w:rsid w:val="204182EC"/>
    <w:rsid w:val="2048E200"/>
    <w:rsid w:val="20D0BD9A"/>
    <w:rsid w:val="21284C95"/>
    <w:rsid w:val="2184CA12"/>
    <w:rsid w:val="218A5D4E"/>
    <w:rsid w:val="218BE48F"/>
    <w:rsid w:val="21996A3C"/>
    <w:rsid w:val="220A2EF8"/>
    <w:rsid w:val="22355900"/>
    <w:rsid w:val="2288F0C3"/>
    <w:rsid w:val="229283D9"/>
    <w:rsid w:val="22CBB624"/>
    <w:rsid w:val="231939D7"/>
    <w:rsid w:val="23D9DF86"/>
    <w:rsid w:val="23E41A80"/>
    <w:rsid w:val="2441F677"/>
    <w:rsid w:val="25974B23"/>
    <w:rsid w:val="261EBF78"/>
    <w:rsid w:val="263D10C1"/>
    <w:rsid w:val="269B46FA"/>
    <w:rsid w:val="27315AFE"/>
    <w:rsid w:val="275CE33F"/>
    <w:rsid w:val="2865826E"/>
    <w:rsid w:val="28CD19C1"/>
    <w:rsid w:val="28EAE2C0"/>
    <w:rsid w:val="28F31CA1"/>
    <w:rsid w:val="29162DE8"/>
    <w:rsid w:val="298C8E8B"/>
    <w:rsid w:val="29E08C30"/>
    <w:rsid w:val="29EF5508"/>
    <w:rsid w:val="2B924C60"/>
    <w:rsid w:val="2B9888ED"/>
    <w:rsid w:val="2BAA7592"/>
    <w:rsid w:val="2C715D73"/>
    <w:rsid w:val="2C9008D3"/>
    <w:rsid w:val="2CC7E7A1"/>
    <w:rsid w:val="2CDAE009"/>
    <w:rsid w:val="2CDDF259"/>
    <w:rsid w:val="2CF65A25"/>
    <w:rsid w:val="2D803648"/>
    <w:rsid w:val="2D8CA1B7"/>
    <w:rsid w:val="2DAD189D"/>
    <w:rsid w:val="2EA195E3"/>
    <w:rsid w:val="2ED2FB97"/>
    <w:rsid w:val="2EF4B564"/>
    <w:rsid w:val="2F835D95"/>
    <w:rsid w:val="2FBAF818"/>
    <w:rsid w:val="3055C10C"/>
    <w:rsid w:val="305E83EE"/>
    <w:rsid w:val="307FCAEB"/>
    <w:rsid w:val="308D7184"/>
    <w:rsid w:val="30E248E0"/>
    <w:rsid w:val="31242832"/>
    <w:rsid w:val="31520CA8"/>
    <w:rsid w:val="3211D810"/>
    <w:rsid w:val="327D9108"/>
    <w:rsid w:val="32A4B09C"/>
    <w:rsid w:val="32CE6817"/>
    <w:rsid w:val="33037C22"/>
    <w:rsid w:val="3376C3B1"/>
    <w:rsid w:val="33E853DA"/>
    <w:rsid w:val="33E983C8"/>
    <w:rsid w:val="342DD871"/>
    <w:rsid w:val="344192BD"/>
    <w:rsid w:val="346B55F0"/>
    <w:rsid w:val="34829CAA"/>
    <w:rsid w:val="353870D6"/>
    <w:rsid w:val="35456F8C"/>
    <w:rsid w:val="3587D355"/>
    <w:rsid w:val="36008556"/>
    <w:rsid w:val="36948BD8"/>
    <w:rsid w:val="36C6F7AB"/>
    <w:rsid w:val="37A10E46"/>
    <w:rsid w:val="37C4EFC9"/>
    <w:rsid w:val="383B4E44"/>
    <w:rsid w:val="38484224"/>
    <w:rsid w:val="38A129AF"/>
    <w:rsid w:val="38D1EFCA"/>
    <w:rsid w:val="38DC7578"/>
    <w:rsid w:val="39F6714E"/>
    <w:rsid w:val="3AB21EBB"/>
    <w:rsid w:val="3B67C072"/>
    <w:rsid w:val="3B855EF6"/>
    <w:rsid w:val="3B8ECD1C"/>
    <w:rsid w:val="3B976AAB"/>
    <w:rsid w:val="3BF7F4C1"/>
    <w:rsid w:val="3C454D37"/>
    <w:rsid w:val="3CDE73EB"/>
    <w:rsid w:val="3D94224C"/>
    <w:rsid w:val="3D9D3910"/>
    <w:rsid w:val="3DB0277A"/>
    <w:rsid w:val="3DB6112E"/>
    <w:rsid w:val="3DF3B36E"/>
    <w:rsid w:val="3E0E0EA8"/>
    <w:rsid w:val="3E1EEDD4"/>
    <w:rsid w:val="3E7EF12E"/>
    <w:rsid w:val="3E8D4E46"/>
    <w:rsid w:val="3EC589AA"/>
    <w:rsid w:val="3EF80086"/>
    <w:rsid w:val="3F5674FB"/>
    <w:rsid w:val="3FE27288"/>
    <w:rsid w:val="40415938"/>
    <w:rsid w:val="40636D6B"/>
    <w:rsid w:val="4083626A"/>
    <w:rsid w:val="409D05CA"/>
    <w:rsid w:val="40A13C01"/>
    <w:rsid w:val="40B9839E"/>
    <w:rsid w:val="40DC9A1B"/>
    <w:rsid w:val="4116F668"/>
    <w:rsid w:val="41207EBA"/>
    <w:rsid w:val="414297AF"/>
    <w:rsid w:val="421834AB"/>
    <w:rsid w:val="42E78AB7"/>
    <w:rsid w:val="4315910C"/>
    <w:rsid w:val="43687F34"/>
    <w:rsid w:val="43A17F56"/>
    <w:rsid w:val="43CAE579"/>
    <w:rsid w:val="43CF451A"/>
    <w:rsid w:val="43E261AA"/>
    <w:rsid w:val="43E8462C"/>
    <w:rsid w:val="43F120F2"/>
    <w:rsid w:val="440618C7"/>
    <w:rsid w:val="4464904C"/>
    <w:rsid w:val="45038566"/>
    <w:rsid w:val="4513A2C5"/>
    <w:rsid w:val="4539F81B"/>
    <w:rsid w:val="45479B13"/>
    <w:rsid w:val="45550B37"/>
    <w:rsid w:val="459213DF"/>
    <w:rsid w:val="45F51014"/>
    <w:rsid w:val="4640C304"/>
    <w:rsid w:val="46AD4A98"/>
    <w:rsid w:val="470D4FED"/>
    <w:rsid w:val="473A3F12"/>
    <w:rsid w:val="473F3B50"/>
    <w:rsid w:val="475D6255"/>
    <w:rsid w:val="4780D08B"/>
    <w:rsid w:val="47C874DF"/>
    <w:rsid w:val="47D0477F"/>
    <w:rsid w:val="48334AA5"/>
    <w:rsid w:val="48950716"/>
    <w:rsid w:val="48AF64B5"/>
    <w:rsid w:val="48CADDDD"/>
    <w:rsid w:val="48F09BCF"/>
    <w:rsid w:val="48F2CADF"/>
    <w:rsid w:val="48F7F490"/>
    <w:rsid w:val="490CD7DC"/>
    <w:rsid w:val="492B84E6"/>
    <w:rsid w:val="4981F27B"/>
    <w:rsid w:val="4ACF7A2E"/>
    <w:rsid w:val="4B1885E2"/>
    <w:rsid w:val="4B4F8CAD"/>
    <w:rsid w:val="4BC5B8A2"/>
    <w:rsid w:val="4BEEB7FC"/>
    <w:rsid w:val="4BF6C1BE"/>
    <w:rsid w:val="4C7920D9"/>
    <w:rsid w:val="4C9E2602"/>
    <w:rsid w:val="4CFAB461"/>
    <w:rsid w:val="4D436ADE"/>
    <w:rsid w:val="4D5637E3"/>
    <w:rsid w:val="4D844E93"/>
    <w:rsid w:val="4D9381A2"/>
    <w:rsid w:val="4DB6D0AA"/>
    <w:rsid w:val="4DC150B9"/>
    <w:rsid w:val="4E480734"/>
    <w:rsid w:val="4E967245"/>
    <w:rsid w:val="4E9EE976"/>
    <w:rsid w:val="4EFD552F"/>
    <w:rsid w:val="4F5B4C1E"/>
    <w:rsid w:val="4FA653B2"/>
    <w:rsid w:val="4FDE2174"/>
    <w:rsid w:val="508C0D41"/>
    <w:rsid w:val="50C090D6"/>
    <w:rsid w:val="51143BE0"/>
    <w:rsid w:val="516A5A1F"/>
    <w:rsid w:val="519D880F"/>
    <w:rsid w:val="51E587E5"/>
    <w:rsid w:val="520280ED"/>
    <w:rsid w:val="5233FB7E"/>
    <w:rsid w:val="527CE0BE"/>
    <w:rsid w:val="528BBB71"/>
    <w:rsid w:val="52EEDB15"/>
    <w:rsid w:val="53239FBE"/>
    <w:rsid w:val="532ECDE3"/>
    <w:rsid w:val="536161B0"/>
    <w:rsid w:val="53DB60C6"/>
    <w:rsid w:val="5429E695"/>
    <w:rsid w:val="549B2236"/>
    <w:rsid w:val="54FF5C0B"/>
    <w:rsid w:val="560F0458"/>
    <w:rsid w:val="56B88174"/>
    <w:rsid w:val="56D986C4"/>
    <w:rsid w:val="56EE1565"/>
    <w:rsid w:val="5717C367"/>
    <w:rsid w:val="5776FD7E"/>
    <w:rsid w:val="57B3AF72"/>
    <w:rsid w:val="57D61037"/>
    <w:rsid w:val="58232812"/>
    <w:rsid w:val="58C96C85"/>
    <w:rsid w:val="58F92560"/>
    <w:rsid w:val="5A5A4B59"/>
    <w:rsid w:val="5A730ED7"/>
    <w:rsid w:val="5A86DC2E"/>
    <w:rsid w:val="5A8A59A7"/>
    <w:rsid w:val="5ACE12A0"/>
    <w:rsid w:val="5B2AB59B"/>
    <w:rsid w:val="5B2D905F"/>
    <w:rsid w:val="5B581042"/>
    <w:rsid w:val="5B7C4FE2"/>
    <w:rsid w:val="5BD011A8"/>
    <w:rsid w:val="5BD6922D"/>
    <w:rsid w:val="5BDB4A98"/>
    <w:rsid w:val="5BFA001F"/>
    <w:rsid w:val="5C511CCB"/>
    <w:rsid w:val="5C703DC6"/>
    <w:rsid w:val="5CBC90EE"/>
    <w:rsid w:val="5CBDC668"/>
    <w:rsid w:val="5D28D1AD"/>
    <w:rsid w:val="5D849DE7"/>
    <w:rsid w:val="5D9B3FC2"/>
    <w:rsid w:val="5DB90A91"/>
    <w:rsid w:val="5DBF0922"/>
    <w:rsid w:val="5DC599C2"/>
    <w:rsid w:val="5E007B16"/>
    <w:rsid w:val="5E3C0FF4"/>
    <w:rsid w:val="5EE7F64F"/>
    <w:rsid w:val="5F0B36A4"/>
    <w:rsid w:val="5F3EC24A"/>
    <w:rsid w:val="5FE73CD8"/>
    <w:rsid w:val="6046EC64"/>
    <w:rsid w:val="609722CC"/>
    <w:rsid w:val="6120B78A"/>
    <w:rsid w:val="614D7F4D"/>
    <w:rsid w:val="6156F0AC"/>
    <w:rsid w:val="61BC52FF"/>
    <w:rsid w:val="6280448D"/>
    <w:rsid w:val="62D3544A"/>
    <w:rsid w:val="6367E101"/>
    <w:rsid w:val="638237B9"/>
    <w:rsid w:val="63AF145C"/>
    <w:rsid w:val="63D413AF"/>
    <w:rsid w:val="63DB0B19"/>
    <w:rsid w:val="63FF0200"/>
    <w:rsid w:val="64327508"/>
    <w:rsid w:val="64D7D46D"/>
    <w:rsid w:val="6517FBE7"/>
    <w:rsid w:val="65547E34"/>
    <w:rsid w:val="65ABEAFB"/>
    <w:rsid w:val="669157D4"/>
    <w:rsid w:val="66AF4BD1"/>
    <w:rsid w:val="66B08CFF"/>
    <w:rsid w:val="66CB48AB"/>
    <w:rsid w:val="66CC675F"/>
    <w:rsid w:val="6711BE9B"/>
    <w:rsid w:val="6725F6EE"/>
    <w:rsid w:val="674A10FF"/>
    <w:rsid w:val="67965278"/>
    <w:rsid w:val="6803F124"/>
    <w:rsid w:val="682ABCB7"/>
    <w:rsid w:val="68551526"/>
    <w:rsid w:val="686AC82C"/>
    <w:rsid w:val="68D24DC1"/>
    <w:rsid w:val="6912360E"/>
    <w:rsid w:val="693F3245"/>
    <w:rsid w:val="6949AC95"/>
    <w:rsid w:val="6959AAC4"/>
    <w:rsid w:val="698F8EBD"/>
    <w:rsid w:val="6A075F01"/>
    <w:rsid w:val="6A817081"/>
    <w:rsid w:val="6A81A08D"/>
    <w:rsid w:val="6AE3954D"/>
    <w:rsid w:val="6B075783"/>
    <w:rsid w:val="6B24090D"/>
    <w:rsid w:val="6B38896F"/>
    <w:rsid w:val="6B77907C"/>
    <w:rsid w:val="6BD54DE9"/>
    <w:rsid w:val="6BD81824"/>
    <w:rsid w:val="6BF5A02E"/>
    <w:rsid w:val="6BF8BA0B"/>
    <w:rsid w:val="6C99D041"/>
    <w:rsid w:val="6CD01EF1"/>
    <w:rsid w:val="6CD19035"/>
    <w:rsid w:val="6CD73A11"/>
    <w:rsid w:val="6D24EA41"/>
    <w:rsid w:val="6D25B74E"/>
    <w:rsid w:val="6D3EA583"/>
    <w:rsid w:val="6D9A6039"/>
    <w:rsid w:val="6E1FB908"/>
    <w:rsid w:val="6E4A9FD9"/>
    <w:rsid w:val="6E7C13D9"/>
    <w:rsid w:val="6E7C52ED"/>
    <w:rsid w:val="6E8ED4AA"/>
    <w:rsid w:val="6E94196F"/>
    <w:rsid w:val="6EB66751"/>
    <w:rsid w:val="6EE2F9AA"/>
    <w:rsid w:val="6F02ACFF"/>
    <w:rsid w:val="6F3B5EAF"/>
    <w:rsid w:val="6F3CA01B"/>
    <w:rsid w:val="6F6223D0"/>
    <w:rsid w:val="6F674CAB"/>
    <w:rsid w:val="6F92A793"/>
    <w:rsid w:val="704C5DC0"/>
    <w:rsid w:val="70B70845"/>
    <w:rsid w:val="70BD3562"/>
    <w:rsid w:val="70D4DE31"/>
    <w:rsid w:val="711904DD"/>
    <w:rsid w:val="715117D6"/>
    <w:rsid w:val="7167CE7E"/>
    <w:rsid w:val="71A996FA"/>
    <w:rsid w:val="71AB44FC"/>
    <w:rsid w:val="71E44FEF"/>
    <w:rsid w:val="71E4DDC2"/>
    <w:rsid w:val="721558B9"/>
    <w:rsid w:val="73712A4C"/>
    <w:rsid w:val="73C2CD70"/>
    <w:rsid w:val="73E7D30C"/>
    <w:rsid w:val="7400BCD7"/>
    <w:rsid w:val="747B0883"/>
    <w:rsid w:val="747F50EC"/>
    <w:rsid w:val="749BDDF6"/>
    <w:rsid w:val="74AD030E"/>
    <w:rsid w:val="74D6953E"/>
    <w:rsid w:val="75550737"/>
    <w:rsid w:val="756A4B41"/>
    <w:rsid w:val="758068B2"/>
    <w:rsid w:val="75D694D2"/>
    <w:rsid w:val="75FC3E07"/>
    <w:rsid w:val="76200832"/>
    <w:rsid w:val="7688365B"/>
    <w:rsid w:val="76ACCC97"/>
    <w:rsid w:val="77309331"/>
    <w:rsid w:val="775D3743"/>
    <w:rsid w:val="77BA3156"/>
    <w:rsid w:val="78131C20"/>
    <w:rsid w:val="78507615"/>
    <w:rsid w:val="789DBD5A"/>
    <w:rsid w:val="78B5DCCC"/>
    <w:rsid w:val="78CBAD8C"/>
    <w:rsid w:val="792502A5"/>
    <w:rsid w:val="7A247198"/>
    <w:rsid w:val="7A2F9529"/>
    <w:rsid w:val="7A3718B5"/>
    <w:rsid w:val="7A443FA0"/>
    <w:rsid w:val="7B1FC49F"/>
    <w:rsid w:val="7C446195"/>
    <w:rsid w:val="7C7EAC16"/>
    <w:rsid w:val="7C7F0A2A"/>
    <w:rsid w:val="7CA88686"/>
    <w:rsid w:val="7D454D84"/>
    <w:rsid w:val="7D522DED"/>
    <w:rsid w:val="7D77326F"/>
    <w:rsid w:val="7D90993F"/>
    <w:rsid w:val="7DC52AB2"/>
    <w:rsid w:val="7E40F78D"/>
    <w:rsid w:val="7E638FDE"/>
    <w:rsid w:val="7E74DAD1"/>
    <w:rsid w:val="7E7E2389"/>
    <w:rsid w:val="7EA10711"/>
    <w:rsid w:val="7EDF9718"/>
    <w:rsid w:val="7EEB9094"/>
    <w:rsid w:val="7EF9389C"/>
    <w:rsid w:val="7F8E59B2"/>
    <w:rsid w:val="7F93BF98"/>
    <w:rsid w:val="7F96B50E"/>
    <w:rsid w:val="7FB45475"/>
    <w:rsid w:val="7FD4E3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9FC1"/>
  <w15:chartTrackingRefBased/>
  <w15:docId w15:val="{8D1642B7-929F-49A1-AB8F-8254DA81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4B35"/>
    <w:pPr>
      <w:spacing w:after="0" w:line="240" w:lineRule="auto"/>
    </w:pPr>
    <w:rPr>
      <w:rFonts w:ascii="Arial" w:hAnsi="Arial" w:cs="Calibri"/>
      <w:sz w:val="20"/>
    </w:rPr>
  </w:style>
  <w:style w:type="paragraph" w:styleId="Heading1">
    <w:name w:val="heading 1"/>
    <w:basedOn w:val="Normal"/>
    <w:next w:val="Normal"/>
    <w:link w:val="Heading1Char"/>
    <w:uiPriority w:val="9"/>
    <w:qFormat/>
    <w:rsid w:val="00A96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6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6FE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6FE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6FE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96F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6F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6F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6F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226"/>
    <w:pPr>
      <w:tabs>
        <w:tab w:val="right" w:pos="9360"/>
      </w:tabs>
    </w:pPr>
    <w:rPr>
      <w:rFonts w:cs="Arial"/>
    </w:rPr>
  </w:style>
  <w:style w:type="character" w:customStyle="1" w:styleId="HeaderChar">
    <w:name w:val="Header Char"/>
    <w:basedOn w:val="DefaultParagraphFont"/>
    <w:link w:val="Header"/>
    <w:uiPriority w:val="99"/>
    <w:rsid w:val="005C3226"/>
    <w:rPr>
      <w:rFonts w:ascii="Arial" w:hAnsi="Arial" w:cs="Arial"/>
      <w:sz w:val="20"/>
    </w:rPr>
  </w:style>
  <w:style w:type="paragraph" w:customStyle="1" w:styleId="ART">
    <w:name w:val="ART"/>
    <w:basedOn w:val="PRT"/>
    <w:link w:val="ARTChar"/>
    <w:rsid w:val="001F209E"/>
    <w:pPr>
      <w:numPr>
        <w:ilvl w:val="3"/>
      </w:numPr>
      <w:spacing w:before="240"/>
      <w:outlineLvl w:val="1"/>
    </w:pPr>
    <w:rPr>
      <w:caps/>
    </w:rPr>
  </w:style>
  <w:style w:type="character" w:customStyle="1" w:styleId="Heading1Char">
    <w:name w:val="Heading 1 Char"/>
    <w:basedOn w:val="DefaultParagraphFont"/>
    <w:link w:val="Heading1"/>
    <w:uiPriority w:val="9"/>
    <w:rsid w:val="00A96F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F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F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FE6"/>
    <w:rPr>
      <w:rFonts w:eastAsiaTheme="majorEastAsia" w:cstheme="majorBidi"/>
      <w:i/>
      <w:iCs/>
      <w:color w:val="2F5496" w:themeColor="accent1" w:themeShade="BF"/>
      <w:sz w:val="20"/>
    </w:rPr>
  </w:style>
  <w:style w:type="character" w:customStyle="1" w:styleId="Heading5Char">
    <w:name w:val="Heading 5 Char"/>
    <w:basedOn w:val="DefaultParagraphFont"/>
    <w:link w:val="Heading5"/>
    <w:uiPriority w:val="9"/>
    <w:semiHidden/>
    <w:rsid w:val="00A96FE6"/>
    <w:rPr>
      <w:rFonts w:eastAsiaTheme="majorEastAsia" w:cstheme="majorBidi"/>
      <w:color w:val="2F5496" w:themeColor="accent1" w:themeShade="BF"/>
      <w:sz w:val="20"/>
    </w:rPr>
  </w:style>
  <w:style w:type="character" w:customStyle="1" w:styleId="Heading6Char">
    <w:name w:val="Heading 6 Char"/>
    <w:basedOn w:val="DefaultParagraphFont"/>
    <w:link w:val="Heading6"/>
    <w:uiPriority w:val="9"/>
    <w:semiHidden/>
    <w:rsid w:val="00A96FE6"/>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A96FE6"/>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A96FE6"/>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A96FE6"/>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A96F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FE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F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6FE6"/>
    <w:rPr>
      <w:rFonts w:ascii="Arial" w:hAnsi="Arial" w:cs="Calibri"/>
      <w:i/>
      <w:iCs/>
      <w:color w:val="404040" w:themeColor="text1" w:themeTint="BF"/>
      <w:sz w:val="20"/>
    </w:rPr>
  </w:style>
  <w:style w:type="paragraph" w:styleId="ListParagraph">
    <w:name w:val="List Paragraph"/>
    <w:basedOn w:val="Normal"/>
    <w:uiPriority w:val="34"/>
    <w:qFormat/>
    <w:rsid w:val="00A96FE6"/>
    <w:pPr>
      <w:ind w:left="720"/>
      <w:contextualSpacing/>
    </w:pPr>
  </w:style>
  <w:style w:type="character" w:styleId="IntenseEmphasis">
    <w:name w:val="Intense Emphasis"/>
    <w:basedOn w:val="DefaultParagraphFont"/>
    <w:uiPriority w:val="21"/>
    <w:qFormat/>
    <w:rsid w:val="00A96FE6"/>
    <w:rPr>
      <w:i/>
      <w:iCs/>
      <w:color w:val="2F5496" w:themeColor="accent1" w:themeShade="BF"/>
    </w:rPr>
  </w:style>
  <w:style w:type="paragraph" w:styleId="IntenseQuote">
    <w:name w:val="Intense Quote"/>
    <w:basedOn w:val="Normal"/>
    <w:next w:val="Normal"/>
    <w:link w:val="IntenseQuoteChar"/>
    <w:uiPriority w:val="30"/>
    <w:qFormat/>
    <w:rsid w:val="00A96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6FE6"/>
    <w:rPr>
      <w:rFonts w:ascii="Arial" w:hAnsi="Arial" w:cs="Calibri"/>
      <w:i/>
      <w:iCs/>
      <w:color w:val="2F5496" w:themeColor="accent1" w:themeShade="BF"/>
      <w:sz w:val="20"/>
    </w:rPr>
  </w:style>
  <w:style w:type="character" w:styleId="IntenseReference">
    <w:name w:val="Intense Reference"/>
    <w:basedOn w:val="DefaultParagraphFont"/>
    <w:uiPriority w:val="32"/>
    <w:qFormat/>
    <w:rsid w:val="00A96FE6"/>
    <w:rPr>
      <w:b/>
      <w:bCs/>
      <w:smallCaps/>
      <w:color w:val="2F5496" w:themeColor="accent1" w:themeShade="BF"/>
      <w:spacing w:val="5"/>
    </w:rPr>
  </w:style>
  <w:style w:type="paragraph" w:customStyle="1" w:styleId="SCT">
    <w:name w:val="SCT"/>
    <w:basedOn w:val="Normal"/>
    <w:link w:val="SCTChar"/>
    <w:rsid w:val="001F209E"/>
    <w:pPr>
      <w:shd w:val="clear" w:color="auto" w:fill="FFFFFF" w:themeFill="background1"/>
      <w:suppressAutoHyphens/>
      <w:spacing w:before="80"/>
      <w:jc w:val="center"/>
    </w:pPr>
    <w:rPr>
      <w:rFonts w:cs="Arial"/>
      <w:caps/>
    </w:rPr>
  </w:style>
  <w:style w:type="character" w:customStyle="1" w:styleId="SCTChar">
    <w:name w:val="SCT Char"/>
    <w:basedOn w:val="DefaultParagraphFont"/>
    <w:link w:val="SCT"/>
    <w:rsid w:val="001F209E"/>
    <w:rPr>
      <w:rFonts w:ascii="Arial" w:hAnsi="Arial" w:cs="Arial"/>
      <w:caps/>
      <w:sz w:val="20"/>
      <w:shd w:val="clear" w:color="auto" w:fill="FFFFFF" w:themeFill="background1"/>
    </w:rPr>
  </w:style>
  <w:style w:type="paragraph" w:customStyle="1" w:styleId="CMT">
    <w:name w:val="CMT"/>
    <w:basedOn w:val="Normal"/>
    <w:link w:val="CMTChar"/>
    <w:rsid w:val="006B5890"/>
    <w:pPr>
      <w:pBdr>
        <w:top w:val="single" w:sz="4" w:space="1" w:color="3333FF"/>
        <w:left w:val="single" w:sz="4" w:space="4" w:color="3333FF"/>
        <w:bottom w:val="single" w:sz="4" w:space="1" w:color="3333FF"/>
        <w:right w:val="single" w:sz="4" w:space="4" w:color="3333FF"/>
      </w:pBdr>
      <w:suppressAutoHyphens/>
      <w:spacing w:after="200"/>
      <w:jc w:val="both"/>
    </w:pPr>
    <w:rPr>
      <w:rFonts w:cs="Arial"/>
      <w:color w:val="0000FF"/>
    </w:rPr>
  </w:style>
  <w:style w:type="character" w:customStyle="1" w:styleId="CMTChar">
    <w:name w:val="CMT Char"/>
    <w:basedOn w:val="DefaultParagraphFont"/>
    <w:link w:val="CMT"/>
    <w:rsid w:val="006B5890"/>
    <w:rPr>
      <w:rFonts w:ascii="Arial" w:hAnsi="Arial" w:cs="Arial"/>
      <w:color w:val="0000FF"/>
      <w:sz w:val="20"/>
    </w:rPr>
  </w:style>
  <w:style w:type="paragraph" w:customStyle="1" w:styleId="EOS">
    <w:name w:val="EOS"/>
    <w:basedOn w:val="Normal"/>
    <w:link w:val="EOSChar"/>
    <w:rsid w:val="001F209E"/>
    <w:pPr>
      <w:suppressAutoHyphens/>
      <w:spacing w:before="240"/>
      <w:jc w:val="center"/>
    </w:pPr>
    <w:rPr>
      <w:rFonts w:cs="Arial"/>
    </w:rPr>
  </w:style>
  <w:style w:type="character" w:customStyle="1" w:styleId="EOSChar">
    <w:name w:val="EOS Char"/>
    <w:basedOn w:val="DefaultParagraphFont"/>
    <w:link w:val="EOS"/>
    <w:rsid w:val="001F209E"/>
    <w:rPr>
      <w:rFonts w:ascii="Arial" w:hAnsi="Arial" w:cs="Arial"/>
      <w:sz w:val="20"/>
    </w:rPr>
  </w:style>
  <w:style w:type="paragraph" w:customStyle="1" w:styleId="PRT">
    <w:name w:val="PRT"/>
    <w:basedOn w:val="Normal"/>
    <w:link w:val="PRTChar"/>
    <w:rsid w:val="001F209E"/>
    <w:pPr>
      <w:numPr>
        <w:numId w:val="9"/>
      </w:numPr>
      <w:shd w:val="clear" w:color="auto" w:fill="FFFFFF" w:themeFill="background1"/>
      <w:suppressAutoHyphens/>
      <w:spacing w:before="480"/>
      <w:outlineLvl w:val="0"/>
    </w:pPr>
    <w:rPr>
      <w:rFonts w:cs="Arial"/>
    </w:rPr>
  </w:style>
  <w:style w:type="character" w:customStyle="1" w:styleId="PRTChar">
    <w:name w:val="PRT Char"/>
    <w:basedOn w:val="DefaultParagraphFont"/>
    <w:link w:val="PRT"/>
    <w:rsid w:val="001F209E"/>
    <w:rPr>
      <w:rFonts w:ascii="Arial" w:hAnsi="Arial" w:cs="Arial"/>
      <w:sz w:val="20"/>
      <w:shd w:val="clear" w:color="auto" w:fill="FFFFFF" w:themeFill="background1"/>
    </w:rPr>
  </w:style>
  <w:style w:type="character" w:customStyle="1" w:styleId="ARTChar">
    <w:name w:val="ART Char"/>
    <w:basedOn w:val="PRTChar"/>
    <w:link w:val="ART"/>
    <w:rsid w:val="001F209E"/>
    <w:rPr>
      <w:rFonts w:ascii="Arial" w:hAnsi="Arial" w:cs="Arial"/>
      <w:caps/>
      <w:sz w:val="20"/>
      <w:shd w:val="clear" w:color="auto" w:fill="FFFFFF" w:themeFill="background1"/>
    </w:rPr>
  </w:style>
  <w:style w:type="paragraph" w:customStyle="1" w:styleId="SUT">
    <w:name w:val="SUT"/>
    <w:basedOn w:val="PRT"/>
    <w:link w:val="SUTChar"/>
    <w:rsid w:val="001F209E"/>
    <w:pPr>
      <w:numPr>
        <w:ilvl w:val="1"/>
      </w:numPr>
      <w:spacing w:before="240"/>
      <w:contextualSpacing/>
      <w:jc w:val="both"/>
      <w:outlineLvl w:val="9"/>
    </w:pPr>
    <w:rPr>
      <w:sz w:val="24"/>
    </w:rPr>
  </w:style>
  <w:style w:type="paragraph" w:customStyle="1" w:styleId="PR1">
    <w:name w:val="PR1"/>
    <w:basedOn w:val="Normal"/>
    <w:link w:val="PR1Char"/>
    <w:rsid w:val="001F209E"/>
    <w:pPr>
      <w:numPr>
        <w:ilvl w:val="4"/>
        <w:numId w:val="9"/>
      </w:numPr>
      <w:shd w:val="clear" w:color="auto" w:fill="FFFFFF" w:themeFill="background1"/>
      <w:suppressAutoHyphens/>
      <w:spacing w:before="240"/>
      <w:jc w:val="both"/>
      <w:outlineLvl w:val="2"/>
    </w:pPr>
    <w:rPr>
      <w:rFonts w:cs="Arial"/>
    </w:rPr>
  </w:style>
  <w:style w:type="character" w:customStyle="1" w:styleId="PR1Char">
    <w:name w:val="PR1 Char"/>
    <w:basedOn w:val="DefaultParagraphFont"/>
    <w:link w:val="PR1"/>
    <w:rsid w:val="001F209E"/>
    <w:rPr>
      <w:rFonts w:ascii="Arial" w:hAnsi="Arial" w:cs="Arial"/>
      <w:sz w:val="20"/>
      <w:shd w:val="clear" w:color="auto" w:fill="FFFFFF" w:themeFill="background1"/>
    </w:rPr>
  </w:style>
  <w:style w:type="paragraph" w:customStyle="1" w:styleId="PR2">
    <w:name w:val="PR2"/>
    <w:basedOn w:val="Normal"/>
    <w:link w:val="PR2Char"/>
    <w:rsid w:val="001F209E"/>
    <w:pPr>
      <w:numPr>
        <w:ilvl w:val="5"/>
        <w:numId w:val="9"/>
      </w:numPr>
      <w:shd w:val="clear" w:color="auto" w:fill="FFFFFF" w:themeFill="background1"/>
      <w:suppressAutoHyphens/>
      <w:spacing w:before="240"/>
      <w:contextualSpacing/>
      <w:jc w:val="both"/>
      <w:outlineLvl w:val="3"/>
    </w:pPr>
    <w:rPr>
      <w:rFonts w:cs="Arial"/>
    </w:rPr>
  </w:style>
  <w:style w:type="character" w:customStyle="1" w:styleId="PR2Char">
    <w:name w:val="PR2 Char"/>
    <w:basedOn w:val="DefaultParagraphFont"/>
    <w:link w:val="PR2"/>
    <w:rsid w:val="001F209E"/>
    <w:rPr>
      <w:rFonts w:ascii="Arial" w:hAnsi="Arial" w:cs="Arial"/>
      <w:sz w:val="20"/>
      <w:shd w:val="clear" w:color="auto" w:fill="FFFFFF" w:themeFill="background1"/>
    </w:rPr>
  </w:style>
  <w:style w:type="paragraph" w:customStyle="1" w:styleId="PR3">
    <w:name w:val="PR3"/>
    <w:basedOn w:val="Normal"/>
    <w:link w:val="PR3Char"/>
    <w:rsid w:val="001F209E"/>
    <w:pPr>
      <w:numPr>
        <w:ilvl w:val="6"/>
        <w:numId w:val="9"/>
      </w:numPr>
      <w:shd w:val="clear" w:color="auto" w:fill="FFFFFF" w:themeFill="background1"/>
      <w:suppressAutoHyphens/>
      <w:spacing w:before="240"/>
      <w:contextualSpacing/>
      <w:jc w:val="both"/>
      <w:outlineLvl w:val="4"/>
    </w:pPr>
    <w:rPr>
      <w:rFonts w:cs="Arial"/>
    </w:rPr>
  </w:style>
  <w:style w:type="character" w:customStyle="1" w:styleId="PR3Char">
    <w:name w:val="PR3 Char"/>
    <w:basedOn w:val="DefaultParagraphFont"/>
    <w:link w:val="PR3"/>
    <w:rsid w:val="001F209E"/>
    <w:rPr>
      <w:rFonts w:ascii="Arial" w:hAnsi="Arial" w:cs="Arial"/>
      <w:sz w:val="20"/>
      <w:shd w:val="clear" w:color="auto" w:fill="FFFFFF" w:themeFill="background1"/>
    </w:rPr>
  </w:style>
  <w:style w:type="paragraph" w:customStyle="1" w:styleId="PR4">
    <w:name w:val="PR4"/>
    <w:basedOn w:val="Normal"/>
    <w:link w:val="PR4Char"/>
    <w:rsid w:val="001F209E"/>
    <w:pPr>
      <w:numPr>
        <w:ilvl w:val="7"/>
        <w:numId w:val="9"/>
      </w:numPr>
      <w:shd w:val="clear" w:color="auto" w:fill="FFFFFF" w:themeFill="background1"/>
      <w:suppressAutoHyphens/>
      <w:spacing w:before="240"/>
      <w:contextualSpacing/>
      <w:outlineLvl w:val="5"/>
    </w:pPr>
    <w:rPr>
      <w:rFonts w:cs="Arial"/>
    </w:rPr>
  </w:style>
  <w:style w:type="character" w:customStyle="1" w:styleId="PR4Char">
    <w:name w:val="PR4 Char"/>
    <w:basedOn w:val="DefaultParagraphFont"/>
    <w:link w:val="PR4"/>
    <w:rsid w:val="001F209E"/>
    <w:rPr>
      <w:rFonts w:ascii="Arial" w:hAnsi="Arial" w:cs="Arial"/>
      <w:sz w:val="20"/>
      <w:shd w:val="clear" w:color="auto" w:fill="FFFFFF" w:themeFill="background1"/>
    </w:rPr>
  </w:style>
  <w:style w:type="paragraph" w:customStyle="1" w:styleId="PR5">
    <w:name w:val="PR5"/>
    <w:basedOn w:val="Normal"/>
    <w:link w:val="PR5Char"/>
    <w:rsid w:val="001F209E"/>
    <w:pPr>
      <w:numPr>
        <w:ilvl w:val="8"/>
        <w:numId w:val="9"/>
      </w:numPr>
      <w:shd w:val="clear" w:color="auto" w:fill="FFFFFF" w:themeFill="background1"/>
      <w:suppressAutoHyphens/>
      <w:spacing w:before="240"/>
      <w:contextualSpacing/>
      <w:outlineLvl w:val="6"/>
    </w:pPr>
    <w:rPr>
      <w:rFonts w:cs="Arial"/>
    </w:rPr>
  </w:style>
  <w:style w:type="character" w:customStyle="1" w:styleId="PR5Char">
    <w:name w:val="PR5 Char"/>
    <w:basedOn w:val="DefaultParagraphFont"/>
    <w:link w:val="PR5"/>
    <w:rsid w:val="001F209E"/>
    <w:rPr>
      <w:rFonts w:ascii="Arial" w:hAnsi="Arial" w:cs="Arial"/>
      <w:sz w:val="20"/>
      <w:shd w:val="clear" w:color="auto" w:fill="FFFFFF" w:themeFill="background1"/>
    </w:rPr>
  </w:style>
  <w:style w:type="character" w:customStyle="1" w:styleId="SUTChar">
    <w:name w:val="SUT Char"/>
    <w:basedOn w:val="PRTChar"/>
    <w:link w:val="SUT"/>
    <w:rsid w:val="001F209E"/>
    <w:rPr>
      <w:rFonts w:ascii="Arial" w:hAnsi="Arial" w:cs="Arial"/>
      <w:sz w:val="24"/>
      <w:shd w:val="clear" w:color="auto" w:fill="FFFFFF" w:themeFill="background1"/>
    </w:rPr>
  </w:style>
  <w:style w:type="paragraph" w:customStyle="1" w:styleId="DST">
    <w:name w:val="DST"/>
    <w:basedOn w:val="PRT"/>
    <w:link w:val="DSTChar"/>
    <w:rsid w:val="001F209E"/>
    <w:pPr>
      <w:numPr>
        <w:ilvl w:val="2"/>
      </w:numPr>
      <w:spacing w:before="240"/>
      <w:contextualSpacing/>
      <w:jc w:val="both"/>
      <w:outlineLvl w:val="9"/>
    </w:pPr>
  </w:style>
  <w:style w:type="character" w:customStyle="1" w:styleId="DSTChar">
    <w:name w:val="DST Char"/>
    <w:basedOn w:val="PRTChar"/>
    <w:link w:val="DST"/>
    <w:rsid w:val="001F209E"/>
    <w:rPr>
      <w:rFonts w:ascii="Arial" w:hAnsi="Arial" w:cs="Arial"/>
      <w:sz w:val="20"/>
      <w:shd w:val="clear" w:color="auto" w:fill="FFFFFF" w:themeFill="background1"/>
    </w:rPr>
  </w:style>
  <w:style w:type="paragraph" w:styleId="Footer">
    <w:name w:val="footer"/>
    <w:basedOn w:val="Normal"/>
    <w:link w:val="FooterChar"/>
    <w:uiPriority w:val="99"/>
    <w:unhideWhenUsed/>
    <w:rsid w:val="005C3226"/>
    <w:pPr>
      <w:tabs>
        <w:tab w:val="center" w:pos="4680"/>
        <w:tab w:val="right" w:pos="9360"/>
      </w:tabs>
      <w:jc w:val="center"/>
    </w:pPr>
  </w:style>
  <w:style w:type="character" w:customStyle="1" w:styleId="FooterChar">
    <w:name w:val="Footer Char"/>
    <w:basedOn w:val="DefaultParagraphFont"/>
    <w:link w:val="Footer"/>
    <w:uiPriority w:val="99"/>
    <w:rsid w:val="005C3226"/>
    <w:rPr>
      <w:rFonts w:ascii="Arial" w:hAnsi="Arial" w:cs="Calibri"/>
      <w:sz w:val="20"/>
    </w:rPr>
  </w:style>
  <w:style w:type="paragraph" w:styleId="Revision">
    <w:name w:val="Revision"/>
    <w:hidden/>
    <w:uiPriority w:val="99"/>
    <w:semiHidden/>
    <w:rsid w:val="00A67DDC"/>
    <w:pPr>
      <w:spacing w:after="0" w:line="240" w:lineRule="auto"/>
    </w:pPr>
    <w:rPr>
      <w:rFonts w:ascii="Arial" w:hAnsi="Arial" w:cs="Calibri"/>
      <w:sz w:val="20"/>
    </w:rPr>
  </w:style>
  <w:style w:type="character" w:styleId="Hyperlink">
    <w:name w:val="Hyperlink"/>
    <w:basedOn w:val="DefaultParagraphFont"/>
    <w:uiPriority w:val="99"/>
    <w:unhideWhenUsed/>
    <w:rsid w:val="00BC1BF2"/>
    <w:rPr>
      <w:color w:val="0563C1" w:themeColor="hyperlink"/>
      <w:u w:val="single"/>
    </w:rPr>
  </w:style>
  <w:style w:type="character" w:styleId="UnresolvedMention">
    <w:name w:val="Unresolved Mention"/>
    <w:basedOn w:val="DefaultParagraphFont"/>
    <w:uiPriority w:val="99"/>
    <w:semiHidden/>
    <w:unhideWhenUsed/>
    <w:rsid w:val="00BC1BF2"/>
    <w:rPr>
      <w:color w:val="605E5C"/>
      <w:shd w:val="clear" w:color="auto" w:fill="E1DFDD"/>
    </w:rPr>
  </w:style>
  <w:style w:type="paragraph" w:styleId="ListBullet">
    <w:name w:val="List Bullet"/>
    <w:basedOn w:val="Normal"/>
    <w:uiPriority w:val="99"/>
    <w:unhideWhenUsed/>
    <w:rsid w:val="001D0E27"/>
    <w:pPr>
      <w:numPr>
        <w:numId w:val="11"/>
      </w:numPr>
      <w:tabs>
        <w:tab w:val="clear" w:pos="360"/>
      </w:tabs>
      <w:spacing w:after="80" w:line="252" w:lineRule="auto"/>
      <w:ind w:left="0" w:firstLine="0"/>
      <w:contextualSpacing/>
    </w:pPr>
    <w:rPr>
      <w:rFonts w:eastAsia="Arial"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3E26104E07D489062F4186A72F73F" ma:contentTypeVersion="3" ma:contentTypeDescription="Create a new document." ma:contentTypeScope="" ma:versionID="5696e49c51aef9d98cbfb1c8eb3fc76e">
  <xsd:schema xmlns:xsd="http://www.w3.org/2001/XMLSchema" xmlns:xs="http://www.w3.org/2001/XMLSchema" xmlns:p="http://schemas.microsoft.com/office/2006/metadata/properties" xmlns:ns2="7354a981-f5b5-44db-a864-f1a66a6b22a2" targetNamespace="http://schemas.microsoft.com/office/2006/metadata/properties" ma:root="true" ma:fieldsID="8a3c6771cf0431c23b497cbfa72c8091" ns2:_="">
    <xsd:import namespace="7354a981-f5b5-44db-a864-f1a66a6b22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4a981-f5b5-44db-a864-f1a66a6b2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41892-C6C0-4007-B42A-E094214305C1}"/>
</file>

<file path=customXml/itemProps2.xml><?xml version="1.0" encoding="utf-8"?>
<ds:datastoreItem xmlns:ds="http://schemas.openxmlformats.org/officeDocument/2006/customXml" ds:itemID="{1990E378-5384-4AF2-A06E-420816DF1F79}"/>
</file>

<file path=customXml/itemProps3.xml><?xml version="1.0" encoding="utf-8"?>
<ds:datastoreItem xmlns:ds="http://schemas.openxmlformats.org/officeDocument/2006/customXml" ds:itemID="{DFCC7FFC-1C2E-4B29-AD0A-75CC1AB95B65}"/>
</file>

<file path=docProps/app.xml><?xml version="1.0" encoding="utf-8"?>
<Properties xmlns="http://schemas.openxmlformats.org/officeDocument/2006/extended-properties" xmlns:vt="http://schemas.openxmlformats.org/officeDocument/2006/docPropsVTypes">
  <Template>Normal.dotm</Template>
  <TotalTime>0</TotalTime>
  <Pages>9</Pages>
  <Words>2781</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kchappell@kalinassociates.com</dc:creator>
  <cp:keywords/>
  <dc:description/>
  <cp:lastModifiedBy>Ben Bilotti</cp:lastModifiedBy>
  <cp:revision>3</cp:revision>
  <dcterms:created xsi:type="dcterms:W3CDTF">2026-08-05T15:18:00Z</dcterms:created>
  <dcterms:modified xsi:type="dcterms:W3CDTF">2026-08-12T18:49:00Z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0x010100AC23E26104E07D489062F4186A72F73F</vt:lpwstr>
  </property>
</Properties>
</file>